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0E" w:rsidRPr="00D2180E" w:rsidRDefault="001E2D9D" w:rsidP="00D2180E">
      <w:pPr>
        <w:jc w:val="center"/>
        <w:rPr>
          <w:b/>
          <w:sz w:val="28"/>
          <w:szCs w:val="28"/>
        </w:rPr>
      </w:pPr>
      <w:r w:rsidRPr="00D2180E">
        <w:rPr>
          <w:b/>
          <w:sz w:val="28"/>
          <w:szCs w:val="28"/>
        </w:rPr>
        <w:t>Грипп: информация о заболевании в вопросах и ответах</w:t>
      </w:r>
    </w:p>
    <w:p w:rsidR="00D2180E" w:rsidRDefault="001E2D9D">
      <w:r>
        <w:t xml:space="preserve"> 1. Какова причина заболевания гриппом? Ответ: Возбудитель гриппа – вирус трех типов А, В, С. Основные типы вирусов гриппа, чаще всего встречающиеся, приводящие к заболеванию – А и В. Наиболее опасен в плане тяжести течения заболевания и развития осложнений, а также летальных исходов – грипп типа А ( штамм А (H1N1), А(H3N2) ) Заболевание вирусом гриппа типа</w:t>
      </w:r>
      <w:proofErr w:type="gramStart"/>
      <w:r>
        <w:t xml:space="preserve"> С</w:t>
      </w:r>
      <w:proofErr w:type="gramEnd"/>
      <w:r>
        <w:t xml:space="preserve"> отличается легким или бессимптомным течением. </w:t>
      </w:r>
    </w:p>
    <w:p w:rsidR="00D2180E" w:rsidRDefault="001E2D9D">
      <w:r>
        <w:t xml:space="preserve">2. Сколько времени должно пройти с момента заражения до появления первых симптомов гриппа? Ответ: Инкубационный период гриппа колеблется от нескольких часов до 4 дней, в среднем 2-3 суток. </w:t>
      </w:r>
    </w:p>
    <w:p w:rsidR="00D2180E" w:rsidRDefault="001E2D9D">
      <w:r>
        <w:t>3. Как долго больной гриппом считается заразным? Ответ: Заразным человек становится за 1 день до начала клинических проявлений заболевания. Больной максимально заразен первые 3 дня заболевания. В течение 7 дней способность выделять вирус постепенно снижается.</w:t>
      </w:r>
    </w:p>
    <w:p w:rsidR="00D2180E" w:rsidRDefault="001E2D9D">
      <w:r>
        <w:t xml:space="preserve"> 4. Насколько серьезно заболевание гриппом? Повышенное внимание к профилактике и своевременному лечению гриппа заключается в высокой вероятности развития опасных для здоровья и жизни осложнений, среди которых наиболее часто встречаются тяжелые бактериальные пневмонии, приводящие к летальному исходу. </w:t>
      </w:r>
      <w:proofErr w:type="spellStart"/>
      <w:r>
        <w:t>Внелёгочные</w:t>
      </w:r>
      <w:proofErr w:type="spellEnd"/>
      <w:r>
        <w:t xml:space="preserve"> осложнения гриппа: бактериальные риниты, синуситы, отиты, трахеиты, вирусный энцефалит, менингит, неврит, </w:t>
      </w:r>
      <w:proofErr w:type="spellStart"/>
      <w:r>
        <w:t>радикулоневрит</w:t>
      </w:r>
      <w:proofErr w:type="spellEnd"/>
      <w:r>
        <w:t>, поражение печени, миокардит, токсико-аллергический шок. Чаще всего летальные исходы при гриппе наблюдаются среди детей младше 2 лет и пожилых людей старше 65 лет.</w:t>
      </w:r>
    </w:p>
    <w:p w:rsidR="00D2180E" w:rsidRDefault="001E2D9D">
      <w:r>
        <w:t xml:space="preserve"> 5. Есть ли надежное средство защиты против гриппа? Ответ: Надежное и эффективное средство профилактики гриппа – ежегодная вакцинация. Вакцинация позволяет защитить организм человека от гриппа в случае своевременного ее проведения – за 2 недели до начала подъема заболеваемости.</w:t>
      </w:r>
    </w:p>
    <w:p w:rsidR="00D2180E" w:rsidRDefault="001E2D9D">
      <w:r>
        <w:t xml:space="preserve"> 6. Какая альтернатива вакцинации против гриппа в случае невозможности ее проведения по медицинским показаниям? Ответ: В случае невозможности проведения вакцинации необходимо соблюдать меры профилактики гриппа:  после каждой поездки в общественном транспорте, по приходу</w:t>
      </w:r>
      <w:r>
        <w:sym w:font="Symbol" w:char="F0B7"/>
      </w:r>
      <w:r>
        <w:t xml:space="preserve">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  не следует прикасаться грязными руками к лицу, слизистым</w:t>
      </w:r>
      <w:r>
        <w:sym w:font="Symbol" w:char="F0B7"/>
      </w:r>
      <w:r>
        <w:t xml:space="preserve"> оболочкам рта, носа.  избегайте мест скопления людей.</w:t>
      </w:r>
      <w:r>
        <w:sym w:font="Symbol" w:char="F0B7"/>
      </w:r>
      <w:r>
        <w:t xml:space="preserve">  если вы почувствовали недомогание, первые признаки</w:t>
      </w:r>
      <w:r>
        <w:sym w:font="Symbol" w:char="F0B7"/>
      </w:r>
      <w:r>
        <w:t xml:space="preserve">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  если вы все - таки заболели, воздержитесь от посещения работы,</w:t>
      </w:r>
      <w:r>
        <w:sym w:font="Symbol" w:char="F0B7"/>
      </w:r>
      <w:r>
        <w:t xml:space="preserve"> мест учебы -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D2180E" w:rsidRDefault="001E2D9D">
      <w:r>
        <w:t xml:space="preserve"> 7. Что делать если был контакт с заболевшим гриппом? Ответ: Если вы входите в группу повышенного риска по гриппу – обратитесь к лечащему врачу с целью назначения профилактических препаратов. В данном случае необходимо следить за состоянием своего здоровья. При появлении симптомов недомогания – обратиться к врачу и соблюдать его назначения. </w:t>
      </w:r>
    </w:p>
    <w:p w:rsidR="00D2180E" w:rsidRDefault="001E2D9D">
      <w:r>
        <w:lastRenderedPageBreak/>
        <w:t>8. Можно ли заболеть гриппом дважды за сезон? Ответ: Да, можно, в случае, если человек не был привит против гриппа и оба случая инфекции вызваны разными штаммами вируса.</w:t>
      </w:r>
    </w:p>
    <w:p w:rsidR="00D2180E" w:rsidRDefault="001E2D9D">
      <w:r>
        <w:t xml:space="preserve"> 9. Можно ли проводить вакцинацию препаратом, приобретенным в прошлом году? Ответ: Вакцинироваться против гриппа необходимо препаратом, выпущенным в текущем году, подготовленный специально к этому </w:t>
      </w:r>
      <w:proofErr w:type="spellStart"/>
      <w:r>
        <w:t>эпидсезону</w:t>
      </w:r>
      <w:proofErr w:type="spellEnd"/>
      <w:r>
        <w:t xml:space="preserve"> с учетом прогноза эпидемиологов. В состав вакцины входят те штаммы вируса, которые ожидаются в данном сезоне. </w:t>
      </w:r>
    </w:p>
    <w:p w:rsidR="001E2D9D" w:rsidRDefault="001E2D9D">
      <w:r>
        <w:t>10. Кому в первую очередь необходимо пройти вакцинацию против гриппа? Ответ:  детям с 6 месяцев;</w:t>
      </w:r>
      <w:r>
        <w:sym w:font="Symbol" w:char="F0B7"/>
      </w:r>
      <w:r>
        <w:t xml:space="preserve">  учащимся 1 - 11 классов; обучающимся в профессиональных</w:t>
      </w:r>
      <w:r>
        <w:sym w:font="Symbol" w:char="F0B7"/>
      </w:r>
      <w:r>
        <w:t xml:space="preserve"> образовательных организациях;  взрослым, работающим по отдельным профессиям и должностям</w:t>
      </w:r>
      <w:r>
        <w:sym w:font="Symbol" w:char="F0B7"/>
      </w:r>
      <w:r>
        <w:t xml:space="preserve"> (работники медицинских и образовательных организаций, транспорта, коммунальной сферы);  беременным женщинам;</w:t>
      </w:r>
      <w:r>
        <w:sym w:font="Symbol" w:char="F0B7"/>
      </w:r>
      <w:r>
        <w:t xml:space="preserve">  взрослым старше 60 лет;</w:t>
      </w:r>
      <w:r>
        <w:sym w:font="Symbol" w:char="F0B7"/>
      </w:r>
      <w:r>
        <w:t xml:space="preserve">  лицам, подлежащим призыву на военную службу;</w:t>
      </w:r>
      <w:r>
        <w:sym w:font="Symbol" w:char="F0B7"/>
      </w:r>
      <w:r>
        <w:t xml:space="preserve">  лицам с хроническими заболеваниями легких, органов сердечно –</w:t>
      </w:r>
      <w:r>
        <w:sym w:font="Symbol" w:char="F0B7"/>
      </w:r>
      <w:r>
        <w:t xml:space="preserve"> сосудистой системы, с метаболическими нарушениями и ожирением.</w:t>
      </w: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EE1349" w:rsidRPr="00B6326C" w:rsidRDefault="00B6326C" w:rsidP="00B6326C">
      <w:pPr>
        <w:jc w:val="center"/>
        <w:rPr>
          <w:b/>
          <w:sz w:val="28"/>
          <w:szCs w:val="28"/>
        </w:rPr>
      </w:pPr>
      <w:r w:rsidRPr="00B6326C">
        <w:rPr>
          <w:b/>
          <w:sz w:val="28"/>
          <w:szCs w:val="28"/>
        </w:rPr>
        <w:t>Памятка:</w:t>
      </w:r>
    </w:p>
    <w:p w:rsidR="00EE1349" w:rsidRDefault="00EE1349"/>
    <w:p w:rsidR="00B6326C" w:rsidRDefault="00EE1349">
      <w:r>
        <w:t xml:space="preserve"> Профилактика гриппа и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Start"/>
      <w:r>
        <w:t xml:space="preserve"> </w:t>
      </w:r>
      <w:r w:rsidR="00B6326C">
        <w:t>.</w:t>
      </w:r>
      <w:proofErr w:type="gramEnd"/>
      <w:r>
        <w:t xml:space="preserve">Вирусы гриппа и </w:t>
      </w:r>
      <w:proofErr w:type="spellStart"/>
      <w:r>
        <w:t>коронавирусной</w:t>
      </w:r>
      <w:proofErr w:type="spellEnd"/>
      <w: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заболеваниями), и с ослабленным иммунитетом.</w:t>
      </w:r>
    </w:p>
    <w:p w:rsidR="00B6326C" w:rsidRDefault="00EE1349">
      <w:r>
        <w:t xml:space="preserve"> </w:t>
      </w:r>
      <w:r w:rsidRPr="00B6326C">
        <w:rPr>
          <w:b/>
          <w:sz w:val="28"/>
          <w:szCs w:val="28"/>
        </w:rPr>
        <w:t>ПРАВИЛО 1</w:t>
      </w:r>
      <w:r>
        <w:t xml:space="preserve">. ЧАСТО МОЙТЕ РУКИ С МЫЛОМ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 </w:t>
      </w:r>
    </w:p>
    <w:p w:rsidR="00B6326C" w:rsidRDefault="00EE1349">
      <w:r w:rsidRPr="00B6326C">
        <w:rPr>
          <w:b/>
          <w:sz w:val="28"/>
          <w:szCs w:val="28"/>
        </w:rPr>
        <w:t>ПРАВИЛО 2</w:t>
      </w:r>
      <w:r>
        <w:t xml:space="preserve">. СОБЛЮДАЙТЕ РАССТОЯНИЕ И ЭТИКЕТ 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 Надевайте маску или используйте другие </w:t>
      </w:r>
      <w:r>
        <w:lastRenderedPageBreak/>
        <w:t xml:space="preserve">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 </w:t>
      </w:r>
    </w:p>
    <w:p w:rsidR="00B6326C" w:rsidRDefault="00EE1349">
      <w:r w:rsidRPr="00B6326C">
        <w:rPr>
          <w:b/>
          <w:sz w:val="28"/>
          <w:szCs w:val="28"/>
        </w:rPr>
        <w:t>ПРАВИЛО 3</w:t>
      </w:r>
      <w:r>
        <w:t>. 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</w:t>
      </w:r>
      <w:r w:rsidR="00B6326C">
        <w:t xml:space="preserve">ствами, физическую активность. </w:t>
      </w:r>
      <w:r>
        <w:t xml:space="preserve"> </w:t>
      </w:r>
    </w:p>
    <w:p w:rsidR="00B6326C" w:rsidRDefault="00EE1349">
      <w:r w:rsidRPr="00B6326C">
        <w:rPr>
          <w:b/>
          <w:sz w:val="28"/>
          <w:szCs w:val="28"/>
        </w:rPr>
        <w:t>ПРАВИЛО 4</w:t>
      </w:r>
      <w:r>
        <w:t xml:space="preserve">. ЗАЩИЩАЙТЕ ОРГАНЫ ДЫХАНИЯ С ПОМОЩЬЮ МЕДИЦИНСКОЙ МАСКИ Среди прочих средств профилактики особое место занимает ношение масок, благодаря которым ограничивается распространение вируса. </w:t>
      </w:r>
      <w:proofErr w:type="gramStart"/>
      <w:r>
        <w:t xml:space="preserve">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 </w:t>
      </w:r>
      <w:proofErr w:type="gramEnd"/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Default="00B6326C" w:rsidP="00B6326C">
      <w:pPr>
        <w:jc w:val="center"/>
        <w:rPr>
          <w:b/>
          <w:sz w:val="28"/>
          <w:szCs w:val="28"/>
        </w:rPr>
      </w:pPr>
    </w:p>
    <w:p w:rsidR="00B6326C" w:rsidRPr="00B6326C" w:rsidRDefault="00EE1349" w:rsidP="00B6326C">
      <w:pPr>
        <w:jc w:val="center"/>
        <w:rPr>
          <w:b/>
          <w:sz w:val="28"/>
          <w:szCs w:val="28"/>
        </w:rPr>
      </w:pPr>
      <w:r w:rsidRPr="00B6326C">
        <w:rPr>
          <w:b/>
          <w:sz w:val="28"/>
          <w:szCs w:val="28"/>
        </w:rPr>
        <w:t>КАК ПРАВИЛЬНО НОСИТЬ МАСКУ?</w:t>
      </w:r>
    </w:p>
    <w:p w:rsidR="00B6326C" w:rsidRDefault="00EE1349">
      <w:r>
        <w:t xml:space="preserve">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 - старайтесь не касаться поверхностей маски при ее снятии, если вы ее коснулись, тщательно вымойте руки с мылом или спиртовым средством; - влажную или отсыревшую маску следует сменить на новую, сухую; - не используйте вторично одноразовую маску; 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</w:t>
      </w:r>
      <w:r w:rsidR="00B6326C">
        <w:t xml:space="preserve">другие профилактические меры. </w:t>
      </w:r>
    </w:p>
    <w:p w:rsidR="00EE1349" w:rsidRDefault="00EE1349">
      <w:r w:rsidRPr="00B6326C">
        <w:rPr>
          <w:b/>
          <w:sz w:val="28"/>
          <w:szCs w:val="28"/>
        </w:rPr>
        <w:t>ПРАВИЛО 5</w:t>
      </w:r>
      <w:r>
        <w:t xml:space="preserve">. </w:t>
      </w:r>
      <w:r w:rsidRPr="00B6326C">
        <w:rPr>
          <w:b/>
        </w:rPr>
        <w:t>ЧТО ДЕЛАТЬ В СЛУЧАЕ ЗАБОЛЕВАНИЯ ГРИППОМ, КОРОНАВИРУСНОЙ ИНФЕКЦИЕЙ?</w:t>
      </w:r>
      <w:r>
        <w:t xml:space="preserve"> Оставайтесь дома и срочно обращайтесь к врачу. Следуйте предписаниям врача, соблюдайте постельный режим и пейте как можно больше жидкости. КАКОВЫ СИМПТОМЫ </w:t>
      </w:r>
      <w:r>
        <w:lastRenderedPageBreak/>
        <w:t xml:space="preserve">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 КАКОВЫ ОСЛОЖНЕНИЯ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 </w:t>
      </w:r>
      <w:r w:rsidRPr="00B6326C">
        <w:rPr>
          <w:b/>
        </w:rPr>
        <w:t>ЧТО ДЕЛАТЬ ЕСЛИ В СЕМЬЕ КТО-ТО ЗАБОЛЕЛ ГРИППОМ/</w:t>
      </w:r>
      <w:r>
        <w:t xml:space="preserve"> </w:t>
      </w:r>
      <w:r w:rsidRPr="00B6326C">
        <w:rPr>
          <w:b/>
        </w:rPr>
        <w:t>КОРОНАВИРУСНОЙ ИНФЕКЦИЕЙ?</w:t>
      </w:r>
      <w:r>
        <w:t xml:space="preserve">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425952" w:rsidRDefault="00425952">
      <w:r>
        <w:t xml:space="preserve">ИСПОЛЬЗОВАНИЕ ОДНОРАЗОВОЙ МАСКИ СНИЖАЕТ ВЕРОЯТНОСТЬ ЗАРАЖЕНИЯ ГРИППОМ, КОРОНАВИРУСОМ И ДРУГИМИ ОРВИ НАДЕВАЙТЕ МАСКУ В ЗАКРЫТЫХ ПОМЕЩЕНИЯХ, В МЕСТАХ БОЛЬШОГО СКОПЛЕНИЯ ЛЮДЕЙ, ПРИ КОНТАКТАХ С ЛЮДЬМИ С СИМПТОМАМИ ВИРУСНОГО РЕСПИРАТОРНОГО ЗАБОЛЕВАНИЯ МАСКА ДОЛЖНА ПЛОТНО ПРИЛЕГАТЬ К ЛИЦУ И ЗАКРЫВАТЬ РОТ, НОС И ПОДБОРОДОК ПРИ НАЛИЧИИ ВШИТОГО КРЕПЛЕНИЯ В ОБЛАСТИ НОСА, ЕГО НАДО ПЛОТНО ПРИЖАТЬ К СПИНКЕ </w:t>
      </w:r>
      <w:proofErr w:type="gramStart"/>
      <w:r>
        <w:t>НОСА</w:t>
      </w:r>
      <w:proofErr w:type="gramEnd"/>
      <w:r>
        <w:t xml:space="preserve"> ЕСЛИ НА МАСКЕ ЕСТЬ </w:t>
      </w:r>
      <w:proofErr w:type="gramStart"/>
      <w:r>
        <w:t>СПЕЦИАЛЬНЫЕ СКЛАДКИ, – РАСПРАВЬТЕ ИХ МЕНЯЙТЕ МАСКУ НА НОВУЮ КАЖДЫЕ 2-3 ЧАСА ИЛИ ЧАЩЕ ВЫБРАСЫВАЙТЕ МАСКУ В УРНУ СРАЗУ ПОСЛЕ ИСПОЛЬЗОВАНИЯ ПОСЛЕ ПРИКОСНОВЕНИЯ К ИСПОЛЬЗОВАННОЙ МАСКЕ, – ТЩАТЕЛЬНО ВЫМОЙТЕ РУКИ С МЫЛОМ НОСИТЬ МАСКУ НА БЕЗЛЮДНЫХ ОТКРЫТЫХ ПРОСТРАНСТВАХ – НЕЦЕЛЕСООБРАЗНО ПОВТОРНО ИСПОЛЬЗОВАТЬ МАСКУ НЕЛЬЗЯ ТОЛЬКО В СОЧЕТАНИИ С ТЩАТЕЛЬНОЙ ГИГИЕНОЙ РУК И КАРАНТИННЫМИ МЕРАМИ ИСПОЛЬЗОВАНИЕ МАСКИ БУДЕТ МАКСИМАЛЬНО ЭФФЕКТИВНО ДЛЯ ПРЕДОТВРАЩЕНИЯ ЗАРАЖЕНИЯ И</w:t>
      </w:r>
      <w:proofErr w:type="gramEnd"/>
      <w:r>
        <w:t xml:space="preserve"> РАСПРОСТРАНЕНИЯ ИНФЕКЦ</w:t>
      </w:r>
      <w:r w:rsidR="00B6326C">
        <w:t>ИЙ.</w:t>
      </w:r>
    </w:p>
    <w:p w:rsidR="001F7FA7" w:rsidRPr="00B6326C" w:rsidRDefault="00B6326C" w:rsidP="00B6326C">
      <w:pPr>
        <w:jc w:val="center"/>
        <w:rPr>
          <w:b/>
          <w:sz w:val="28"/>
          <w:szCs w:val="28"/>
        </w:rPr>
      </w:pPr>
      <w:r w:rsidRPr="00B6326C">
        <w:rPr>
          <w:b/>
          <w:sz w:val="28"/>
          <w:szCs w:val="28"/>
        </w:rPr>
        <w:t>Прививка реакция Манту</w:t>
      </w:r>
    </w:p>
    <w:p w:rsidR="00B6326C" w:rsidRDefault="001F7FA7">
      <w:r>
        <w:t xml:space="preserve">Многие ошибочно считают реакцию Манту прививкой, однако это – не прививка, а кожная аллергическая проба, позволяющая выявить напряженность иммунитета к туберкулезу и рано выявить заболевание у ребенка. Проба Манту проводится туберкулином – грубо говоря, это раствор осколков оболочек возбудителя туберкулеза (то есть это аллерген, и естественно туберкулин не может вызвать заболевание), который вводится в предплечье подкожно. Через три дня пробу измеряют. При технически правильном подкожном введении туберкулина образуется «лимонная корочка», а затем при положительной реакции появляется папула – она выглядит, как укус комара. У ребенка, привитого вакциной БЦЖ, реакция Манту </w:t>
      </w:r>
      <w:proofErr w:type="gramStart"/>
      <w:r>
        <w:t>в первые</w:t>
      </w:r>
      <w:proofErr w:type="gramEnd"/>
      <w:r>
        <w:t xml:space="preserve"> 4-5 лет обычно стойко положительная (более 5 мм, но не больше 17 мм), и постепенно угасает. Это совершенно нормальное явление, которое называется «</w:t>
      </w:r>
      <w:proofErr w:type="spellStart"/>
      <w:r>
        <w:t>поствакцинальная</w:t>
      </w:r>
      <w:proofErr w:type="spellEnd"/>
      <w:r>
        <w:t xml:space="preserve"> аллергия». Однако возможны и другие варианты – если у привитого ребенка реакция Манту отрицательная, то это – неэффективная вакцинация, и ребенку могут предложить повторную вакцинацию. Но более тревожны следующие ситуации: когда реакция Манту нарастает более</w:t>
      </w:r>
      <w:proofErr w:type="gramStart"/>
      <w:r>
        <w:t>,</w:t>
      </w:r>
      <w:proofErr w:type="gramEnd"/>
      <w:r>
        <w:t xml:space="preserve"> чем на 6 мм, или рядом появляются пузырьки, или увеличиваются </w:t>
      </w:r>
      <w:proofErr w:type="spellStart"/>
      <w:r>
        <w:t>лимфоузлы</w:t>
      </w:r>
      <w:proofErr w:type="spellEnd"/>
      <w:r>
        <w:t xml:space="preserve">, или красная дорожка от пробы к локтю – все это – признаки так называемого виража туберкулиновых проб, то есть – инфицирования </w:t>
      </w:r>
      <w:r>
        <w:lastRenderedPageBreak/>
        <w:t xml:space="preserve">возбудителем туберкулеза. Во всех этих ситуациях ребенка обязательно направляют на консультацию к фтизиатру. Хотелось бы сказать родителям, чтобы они не отказывались от похода к специалисту, ведь фтизиатр выяснит, истинная ли это реакция, или </w:t>
      </w:r>
      <w:proofErr w:type="spellStart"/>
      <w:proofErr w:type="gramStart"/>
      <w:r>
        <w:t>ложно-положительная</w:t>
      </w:r>
      <w:proofErr w:type="spellEnd"/>
      <w:proofErr w:type="gramEnd"/>
      <w:r>
        <w:t xml:space="preserve">, обследует ребенка, и возможно, назначит профилактическое лечение. Достаточно часто родители, не понимая серьезности положения (риск перехода скрытой инфекции в реальное заболевание в первый год без лечения составляет 15%), не хотят давать ребенку препараты для профилактического лечения. Поверьте, фтизиатр препараты назначает не для «галочки» и не с целью «травить ребенка» (вот почему-то это обидное высказывание проскальзывает очень часто). В первую очередь, вся детская противотуберкулезная помощь направлена на профилактику заболевания туберкулезом, потому что лечение при настоящем туберкулезе очень долгое. Ребенок на год, а то и дольше, будет вырван из привычной среды, некоторое время придется провести в детском отделении туберкулезной больницы, и ничего хорошего в этом, конечно, нет. Поэтому не отказывайтесь от проведения профилактического лечения детям, это делается в первую очередь для ребенка, и для его здоровья. </w:t>
      </w:r>
    </w:p>
    <w:p w:rsidR="001F7FA7" w:rsidRDefault="001F7FA7">
      <w:r w:rsidRPr="00B6326C">
        <w:rPr>
          <w:sz w:val="28"/>
          <w:szCs w:val="28"/>
        </w:rPr>
        <w:t>Родителям на заметку</w:t>
      </w:r>
      <w:r w:rsidR="00B6326C">
        <w:rPr>
          <w:sz w:val="28"/>
          <w:szCs w:val="28"/>
        </w:rPr>
        <w:t>:</w:t>
      </w:r>
      <w:r>
        <w:t xml:space="preserve"> Если Вашему ребенку сделали пробу на реакцию Манту, позаботьтесь, чтобы он: - не расчесывал место введения препарата; - не стоит заклеивать лейкопластырем воспаленное место, мазать его зеленкой, йодом, перекисью водорода, кремами; - когда будите купать ребенка, не мочите это место водой, не трите губкой. Следует помнить, что неправильный уход может повлиять на оценку результатов. В месте пробы может образоваться небольшой гнойничок или язвочка. Обычно это происходит уже после оценки результатов реакции Манту. Обрабатывать их надо, как и любую другую ранку, а лучше проконсультироваться с врачом. Кроме того, родителям необходимо знать, что имеются и противопоказания к проведению пробы Манту. Нельзя делать пробу, если ваш малыш болеет кожными заболеваниями, эпилепсией, острыми хроническими, инфекционными и соматическими заболеваниями в стадии обострения, а также в случае повышенной аллергической восприимчивости. Запрещено делать пробу Манту в день, когда делают другие виды прививо</w:t>
      </w:r>
      <w:r w:rsidR="00B6326C">
        <w:t>к.</w:t>
      </w:r>
    </w:p>
    <w:sectPr w:rsidR="001F7FA7" w:rsidSect="00F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51"/>
    <w:rsid w:val="001E2D9D"/>
    <w:rsid w:val="001F7FA7"/>
    <w:rsid w:val="00425952"/>
    <w:rsid w:val="00470776"/>
    <w:rsid w:val="00551C4E"/>
    <w:rsid w:val="00566BCD"/>
    <w:rsid w:val="00732F16"/>
    <w:rsid w:val="00B6326C"/>
    <w:rsid w:val="00C13B51"/>
    <w:rsid w:val="00CD2396"/>
    <w:rsid w:val="00D2180E"/>
    <w:rsid w:val="00E14D48"/>
    <w:rsid w:val="00E36D88"/>
    <w:rsid w:val="00EE1349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42D-0163-434A-9539-1B83824D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15</cp:revision>
  <dcterms:created xsi:type="dcterms:W3CDTF">2020-02-07T09:31:00Z</dcterms:created>
  <dcterms:modified xsi:type="dcterms:W3CDTF">2020-02-10T09:22:00Z</dcterms:modified>
</cp:coreProperties>
</file>