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589" w:type="dxa"/>
        <w:tblCellSpacing w:w="15" w:type="dxa"/>
        <w:tblInd w:w="-567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8730"/>
        <w:gridCol w:w="422"/>
        <w:gridCol w:w="437"/>
      </w:tblGrid>
      <w:tr w:rsidR="004927F6" w:rsidRPr="004927F6" w14:paraId="628472D2" w14:textId="77777777" w:rsidTr="00F145DA">
        <w:trPr>
          <w:tblCellSpacing w:w="15" w:type="dxa"/>
        </w:trPr>
        <w:tc>
          <w:tcPr>
            <w:tcW w:w="4770" w:type="pct"/>
            <w:shd w:val="clear" w:color="auto" w:fill="FFFFFF"/>
            <w:vAlign w:val="center"/>
            <w:hideMark/>
          </w:tcPr>
          <w:p w14:paraId="77F6B1EE" w14:textId="77777777" w:rsidR="004927F6" w:rsidRPr="004927F6" w:rsidRDefault="004927F6" w:rsidP="00F145DA">
            <w:pPr>
              <w:spacing w:after="0" w:line="240" w:lineRule="auto"/>
              <w:ind w:left="-105"/>
              <w:rPr>
                <w:rFonts w:ascii="Verdana" w:eastAsia="Times New Roman" w:hAnsi="Verdana" w:cs="Times New Roman"/>
                <w:b/>
                <w:bCs/>
                <w:color w:val="000000"/>
                <w:sz w:val="38"/>
                <w:szCs w:val="38"/>
                <w:lang w:eastAsia="ru-RU"/>
              </w:rPr>
            </w:pPr>
            <w:r w:rsidRPr="004927F6">
              <w:rPr>
                <w:rFonts w:ascii="Verdana" w:eastAsia="Times New Roman" w:hAnsi="Verdana" w:cs="Times New Roman"/>
                <w:b/>
                <w:bCs/>
                <w:color w:val="000000"/>
                <w:sz w:val="38"/>
                <w:szCs w:val="38"/>
                <w:lang w:eastAsia="ru-RU"/>
              </w:rPr>
              <w:t>Правильное питание детей – залог здоровья</w:t>
            </w:r>
          </w:p>
        </w:tc>
        <w:tc>
          <w:tcPr>
            <w:tcW w:w="100" w:type="pct"/>
            <w:shd w:val="clear" w:color="auto" w:fill="FFFFFF"/>
            <w:vAlign w:val="center"/>
            <w:hideMark/>
          </w:tcPr>
          <w:p w14:paraId="4E14F0FE" w14:textId="77777777" w:rsidR="004927F6" w:rsidRPr="004927F6" w:rsidRDefault="004927F6" w:rsidP="004D1DA8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</w:pPr>
            <w:r w:rsidRPr="004927F6">
              <w:rPr>
                <w:rFonts w:ascii="Verdana" w:eastAsia="Times New Roman" w:hAnsi="Verdana" w:cs="Times New Roman"/>
                <w:noProof/>
                <w:color w:val="005DB7"/>
                <w:sz w:val="20"/>
                <w:szCs w:val="20"/>
                <w:lang w:eastAsia="ru-RU"/>
              </w:rPr>
              <w:drawing>
                <wp:inline distT="0" distB="0" distL="0" distR="0" wp14:anchorId="0C357ADB" wp14:editId="7AB6DFB9">
                  <wp:extent cx="152400" cy="152400"/>
                  <wp:effectExtent l="0" t="0" r="0" b="0"/>
                  <wp:docPr id="1" name="Рисунок 1" descr="PDF">
                    <a:hlinkClick xmlns:a="http://schemas.openxmlformats.org/drawingml/2006/main" r:id="rId7" tooltip="&quot;PD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DF">
                            <a:hlinkClick r:id="rId7" tooltip="&quot;PD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" w:type="pct"/>
            <w:shd w:val="clear" w:color="auto" w:fill="FFFFFF"/>
            <w:vAlign w:val="center"/>
            <w:hideMark/>
          </w:tcPr>
          <w:p w14:paraId="146E3218" w14:textId="77777777" w:rsidR="004927F6" w:rsidRPr="004927F6" w:rsidRDefault="004927F6" w:rsidP="004D1DA8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</w:pPr>
            <w:r w:rsidRPr="004927F6">
              <w:rPr>
                <w:rFonts w:ascii="Verdana" w:eastAsia="Times New Roman" w:hAnsi="Verdana" w:cs="Times New Roman"/>
                <w:noProof/>
                <w:color w:val="005DB7"/>
                <w:sz w:val="20"/>
                <w:szCs w:val="20"/>
                <w:lang w:eastAsia="ru-RU"/>
              </w:rPr>
              <w:drawing>
                <wp:inline distT="0" distB="0" distL="0" distR="0" wp14:anchorId="54B1B6F0" wp14:editId="40C40368">
                  <wp:extent cx="152400" cy="152400"/>
                  <wp:effectExtent l="0" t="0" r="0" b="0"/>
                  <wp:docPr id="2" name="Рисунок 2" descr="Печать">
                    <a:hlinkClick xmlns:a="http://schemas.openxmlformats.org/drawingml/2006/main" r:id="rId9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ечать">
                            <a:hlinkClick r:id="rId9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35D3A9" w14:textId="77777777" w:rsidR="004927F6" w:rsidRPr="004927F6" w:rsidRDefault="004927F6" w:rsidP="004D1D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9589" w:type="dxa"/>
        <w:tblCellSpacing w:w="15" w:type="dxa"/>
        <w:tblInd w:w="-709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9589"/>
      </w:tblGrid>
      <w:tr w:rsidR="004927F6" w:rsidRPr="004927F6" w14:paraId="6DE68173" w14:textId="77777777" w:rsidTr="008430E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4205A70D" w14:textId="3034ED65" w:rsidR="004927F6" w:rsidRPr="004927F6" w:rsidRDefault="008430ED" w:rsidP="00843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272A06E" wp14:editId="0AB169E3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0</wp:posOffset>
                  </wp:positionV>
                  <wp:extent cx="4521133" cy="3009900"/>
                  <wp:effectExtent l="95250" t="95250" r="89535" b="933450"/>
                  <wp:wrapTopAndBottom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1133" cy="3009900"/>
                          </a:xfrm>
                          <a:prstGeom prst="roundRect">
                            <a:avLst>
                              <a:gd name="adj" fmla="val 4167"/>
                            </a:avLst>
                          </a:prstGeom>
                          <a:solidFill>
                            <a:srgbClr val="FFFFFF"/>
                          </a:solidFill>
                          <a:ln w="76200" cap="sq">
                            <a:solidFill>
                              <a:srgbClr val="EAEAEA"/>
                            </a:solidFill>
                            <a:miter lim="800000"/>
                          </a:ln>
                          <a:effectLst>
                            <a:reflection blurRad="12700" stA="33000" endPos="28000" dist="5000" dir="5400000" sy="-100000" algn="bl" rotWithShape="0"/>
                          </a:effectLst>
                          <a:scene3d>
                            <a:camera prst="orthographicFront"/>
                            <a:lightRig rig="threePt" dir="t">
                              <a:rot lat="0" lon="0" rev="2700000"/>
                            </a:lightRig>
                          </a:scene3d>
                          <a:sp3d contourW="6350">
                            <a:bevelT h="3810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D1DA8" w:rsidRPr="004927F6" w14:paraId="472AD8E6" w14:textId="77777777" w:rsidTr="008430ED">
        <w:trPr>
          <w:tblCellSpacing w:w="15" w:type="dxa"/>
        </w:trPr>
        <w:tc>
          <w:tcPr>
            <w:tcW w:w="0" w:type="auto"/>
            <w:shd w:val="clear" w:color="auto" w:fill="FFFFFF"/>
          </w:tcPr>
          <w:p w14:paraId="1A263779" w14:textId="77777777" w:rsidR="004D1DA8" w:rsidRPr="004927F6" w:rsidRDefault="004D1DA8" w:rsidP="004D1DA8">
            <w:pPr>
              <w:spacing w:after="0" w:line="240" w:lineRule="auto"/>
              <w:ind w:left="113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7F6" w:rsidRPr="004927F6" w14:paraId="436170E9" w14:textId="77777777" w:rsidTr="008430E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7941AAF4" w14:textId="4623B7FA" w:rsidR="004927F6" w:rsidRDefault="004927F6" w:rsidP="004D1DA8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</w:pPr>
            <w:r w:rsidRPr="004927F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Правильно построенное питание имеет большое значение для нормального физического и</w:t>
            </w:r>
          </w:p>
          <w:p w14:paraId="5D87CFAA" w14:textId="6355C37E" w:rsidR="004927F6" w:rsidRDefault="004927F6" w:rsidP="004D1DA8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</w:pPr>
            <w:r w:rsidRPr="004927F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нервно-психического развития детей, повышает трудоспособность и успеваемость,</w:t>
            </w:r>
          </w:p>
          <w:p w14:paraId="4E7CFA3E" w14:textId="6C399229" w:rsidR="004927F6" w:rsidRDefault="004927F6" w:rsidP="004D1DA8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</w:pPr>
            <w:r w:rsidRPr="004927F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выносливость, устойчивость к неблагоприятным влияниям внешней среды, к инфекционным</w:t>
            </w:r>
          </w:p>
          <w:p w14:paraId="3F010FEA" w14:textId="3E36919D" w:rsidR="004927F6" w:rsidRPr="004927F6" w:rsidRDefault="004927F6" w:rsidP="004D1DA8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</w:pPr>
            <w:r w:rsidRPr="004927F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и другим заболеваниям.</w:t>
            </w:r>
          </w:p>
          <w:p w14:paraId="26CC56A8" w14:textId="77777777" w:rsidR="004927F6" w:rsidRPr="004927F6" w:rsidRDefault="004927F6" w:rsidP="004D1DA8">
            <w:pPr>
              <w:spacing w:after="0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484362"/>
                <w:sz w:val="30"/>
                <w:szCs w:val="30"/>
                <w:lang w:eastAsia="ru-RU"/>
              </w:rPr>
            </w:pPr>
            <w:r w:rsidRPr="004927F6">
              <w:rPr>
                <w:rFonts w:ascii="Verdana" w:eastAsia="Times New Roman" w:hAnsi="Verdana" w:cs="Times New Roman"/>
                <w:b/>
                <w:bCs/>
                <w:color w:val="484362"/>
                <w:sz w:val="30"/>
                <w:szCs w:val="30"/>
                <w:lang w:eastAsia="ru-RU"/>
              </w:rPr>
              <w:t>Что должен есть ребенок?</w:t>
            </w:r>
          </w:p>
          <w:p w14:paraId="27527266" w14:textId="77A9237B" w:rsidR="004927F6" w:rsidRDefault="004927F6" w:rsidP="004D1DA8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</w:pPr>
            <w:r w:rsidRPr="004927F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У детей и подростков наиболее остро ощущается потребность в белках, которые необходимы</w:t>
            </w:r>
          </w:p>
          <w:p w14:paraId="686557E5" w14:textId="2EC317CD" w:rsidR="004927F6" w:rsidRDefault="004927F6" w:rsidP="004D1DA8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</w:pPr>
            <w:r w:rsidRPr="004927F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не только для возмещения потерь энергии, но и для роста и развития организма. Чем</w:t>
            </w:r>
          </w:p>
          <w:p w14:paraId="08252BEC" w14:textId="20FB6BDA" w:rsidR="004927F6" w:rsidRPr="004927F6" w:rsidRDefault="004927F6" w:rsidP="004D1DA8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</w:pPr>
            <w:r w:rsidRPr="004927F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меньше ребенок, тем больше у него потребность в белке.</w:t>
            </w:r>
          </w:p>
          <w:p w14:paraId="2F72BAA7" w14:textId="0D74DF87" w:rsidR="004927F6" w:rsidRDefault="004927F6" w:rsidP="004D1DA8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</w:pPr>
            <w:r w:rsidRPr="004927F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Наиболее ценный источник животного белка для детского организма – молоко. Также в</w:t>
            </w:r>
          </w:p>
          <w:p w14:paraId="52324F44" w14:textId="57AFFF87" w:rsidR="004927F6" w:rsidRDefault="004927F6" w:rsidP="004D1DA8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</w:pPr>
            <w:r w:rsidRPr="004927F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детском рационе должно быть достаточное количество растительных белков, содержащихся</w:t>
            </w:r>
          </w:p>
          <w:p w14:paraId="1512BBC1" w14:textId="5F6F76ED" w:rsidR="004927F6" w:rsidRPr="004927F6" w:rsidRDefault="004927F6" w:rsidP="004D1DA8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</w:pPr>
            <w:r w:rsidRPr="004927F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в зерновых и бобовых продуктах, в меньшей степени – в овощах и фруктах.</w:t>
            </w:r>
          </w:p>
          <w:p w14:paraId="008C841B" w14:textId="15EAD4CF" w:rsidR="004927F6" w:rsidRDefault="004927F6" w:rsidP="004D1DA8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</w:pPr>
            <w:r w:rsidRPr="004927F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Бобовые культуры (горох, фасоль, бобы, соя и др.) по содержанию белка приближаются</w:t>
            </w:r>
          </w:p>
          <w:p w14:paraId="1590BAB6" w14:textId="77777777" w:rsidR="004927F6" w:rsidRDefault="004927F6" w:rsidP="004D1DA8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</w:pPr>
            <w:r w:rsidRPr="004927F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к таким продуктам животного происхождения, как мясо, рыба, творог, яйца, а некоторые</w:t>
            </w:r>
          </w:p>
          <w:p w14:paraId="45D6E033" w14:textId="6CF2B8DA" w:rsidR="004927F6" w:rsidRDefault="004927F6" w:rsidP="004D1DA8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</w:pPr>
            <w:r w:rsidRPr="004927F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из них даже превосходят их. В детском питании бобовые продукты (зеленые стручки фасоли,</w:t>
            </w:r>
          </w:p>
          <w:p w14:paraId="0AB98560" w14:textId="36AA711E" w:rsidR="004927F6" w:rsidRPr="004927F6" w:rsidRDefault="004927F6" w:rsidP="004D1DA8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</w:pPr>
            <w:r w:rsidRPr="004927F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зеленый горошек и др.) являются важным источником ценных растительных белков.</w:t>
            </w:r>
          </w:p>
          <w:p w14:paraId="770D16E2" w14:textId="43C2515B" w:rsidR="004927F6" w:rsidRDefault="004927F6" w:rsidP="004D1DA8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</w:pPr>
            <w:r w:rsidRPr="004927F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Также в детском возрасте отмечается повышенная потребность в незаменимых</w:t>
            </w:r>
          </w:p>
          <w:p w14:paraId="78EE583D" w14:textId="10B7F883" w:rsidR="004927F6" w:rsidRDefault="004927F6" w:rsidP="004D1DA8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</w:pPr>
            <w:proofErr w:type="spellStart"/>
            <w:r w:rsidRPr="004927F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несинтезируемых</w:t>
            </w:r>
            <w:proofErr w:type="spellEnd"/>
            <w:r w:rsidRPr="004927F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 xml:space="preserve"> в организме аминокислотах, обеспечивающих нормальное течение</w:t>
            </w:r>
          </w:p>
          <w:p w14:paraId="4EAFC0E9" w14:textId="7CC57501" w:rsidR="004927F6" w:rsidRDefault="004927F6" w:rsidP="004D1DA8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</w:pPr>
            <w:r w:rsidRPr="004927F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процессов, связанных с интенсивным ростом и развитием ребенка. Ими богато мясо,</w:t>
            </w:r>
          </w:p>
          <w:p w14:paraId="0A3E7870" w14:textId="6ABC23A1" w:rsidR="004927F6" w:rsidRPr="004927F6" w:rsidRDefault="004927F6" w:rsidP="004D1DA8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</w:pPr>
            <w:r w:rsidRPr="004927F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рыба, а также яйца и орехи.</w:t>
            </w:r>
          </w:p>
          <w:p w14:paraId="5E93D515" w14:textId="3E26A924" w:rsidR="004927F6" w:rsidRDefault="004927F6" w:rsidP="004D1DA8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</w:pPr>
            <w:r w:rsidRPr="004927F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Значение жира в питании детей весьма многообразно. Употребление жиров в детском</w:t>
            </w:r>
          </w:p>
          <w:p w14:paraId="254BDD07" w14:textId="6C3394A1" w:rsidR="004927F6" w:rsidRDefault="004927F6" w:rsidP="004D1DA8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</w:pPr>
            <w:r w:rsidRPr="004927F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возрасте несколько увеличивается в связи с тем, что они представляют более</w:t>
            </w:r>
          </w:p>
          <w:p w14:paraId="2C8FB994" w14:textId="11D9DA6E" w:rsidR="004927F6" w:rsidRDefault="004927F6" w:rsidP="004D1DA8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</w:pPr>
            <w:r w:rsidRPr="004927F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концентрированные источники энергии, чем углеводы, и содержат жизненно важные</w:t>
            </w:r>
          </w:p>
          <w:p w14:paraId="199F1BE2" w14:textId="6A6B2C4F" w:rsidR="004927F6" w:rsidRPr="004927F6" w:rsidRDefault="004927F6" w:rsidP="004D1DA8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</w:pPr>
            <w:r w:rsidRPr="004927F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для детей витамины А и E, полиненасыщенные жирные кислоты, фосфолипиды и другие.</w:t>
            </w:r>
          </w:p>
          <w:p w14:paraId="179E1392" w14:textId="6D9D5DD6" w:rsidR="004927F6" w:rsidRDefault="004927F6" w:rsidP="004D1DA8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</w:pPr>
            <w:r w:rsidRPr="004927F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В то же время избыток жира в пище детей нежелателен, так как это нарушает процесс</w:t>
            </w:r>
          </w:p>
          <w:p w14:paraId="05D79C9A" w14:textId="4925DD91" w:rsidR="004927F6" w:rsidRDefault="004927F6" w:rsidP="004D1DA8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</w:pPr>
            <w:r w:rsidRPr="004927F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обмена веществ, понижает аппетит, расстраивает пищеварение и ведет к ожирению.</w:t>
            </w:r>
          </w:p>
          <w:p w14:paraId="6F18E808" w14:textId="77777777" w:rsidR="004927F6" w:rsidRDefault="004927F6" w:rsidP="004D1DA8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</w:pPr>
            <w:r w:rsidRPr="004927F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При избытке жира нарушается усвоение белков. Наиболее биологически ценный источник</w:t>
            </w:r>
          </w:p>
          <w:p w14:paraId="07FD739D" w14:textId="4CB1E335" w:rsidR="004927F6" w:rsidRPr="004927F6" w:rsidRDefault="004927F6" w:rsidP="004D1DA8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</w:pPr>
            <w:r w:rsidRPr="004927F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жира для детей – сливочное масло, молоко и другие молочные продукты, а также яйца.</w:t>
            </w:r>
          </w:p>
          <w:p w14:paraId="412E8C82" w14:textId="5F6658CB" w:rsidR="004927F6" w:rsidRDefault="004927F6" w:rsidP="004D1DA8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</w:pPr>
            <w:r w:rsidRPr="004927F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Что касается углеводов, то детям младшего возраста их нужно меньше, чем белков и жиров.</w:t>
            </w:r>
          </w:p>
          <w:p w14:paraId="3FBEDD15" w14:textId="74695D34" w:rsidR="004927F6" w:rsidRDefault="004927F6" w:rsidP="004D1DA8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</w:pPr>
            <w:r w:rsidRPr="004927F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Избыточное количество углеводов, особенно содержащихся в рафинированном сахаре,</w:t>
            </w:r>
          </w:p>
          <w:p w14:paraId="29934C58" w14:textId="09297E98" w:rsidR="004927F6" w:rsidRDefault="004927F6" w:rsidP="004D1DA8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</w:pPr>
            <w:r w:rsidRPr="004927F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lastRenderedPageBreak/>
              <w:t>угнетает рост и развитие детей, приводит к снижению иммунитета и повышенной</w:t>
            </w:r>
          </w:p>
          <w:p w14:paraId="664A03EF" w14:textId="17EA3383" w:rsidR="004927F6" w:rsidRDefault="004927F6" w:rsidP="004D1DA8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</w:pPr>
            <w:r w:rsidRPr="004927F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заболеваемости кариесом. Хорошие источники углеводов для питания детей содержатся</w:t>
            </w:r>
          </w:p>
          <w:p w14:paraId="2148FE97" w14:textId="12E4958D" w:rsidR="004927F6" w:rsidRPr="004927F6" w:rsidRDefault="004927F6" w:rsidP="004D1DA8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</w:pPr>
            <w:r w:rsidRPr="004927F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в овощах, фруктах, ягодах и свежих соках, а также в молоке (лактоза – молочный сахар).</w:t>
            </w:r>
          </w:p>
          <w:p w14:paraId="681B34A4" w14:textId="77777777" w:rsidR="004927F6" w:rsidRDefault="004927F6" w:rsidP="004D1DA8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</w:pPr>
            <w:r w:rsidRPr="004927F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Важно ограничивать потребление сладостей: печенье, пастилу, конфеты, варенье и</w:t>
            </w:r>
          </w:p>
          <w:p w14:paraId="27D0C2F2" w14:textId="0EC6D51A" w:rsidR="004927F6" w:rsidRDefault="004927F6" w:rsidP="004D1DA8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</w:pPr>
            <w:r w:rsidRPr="004927F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другие кондитерские изделия можно давать по 10–25 г ежедневно в зависимости от</w:t>
            </w:r>
          </w:p>
          <w:p w14:paraId="6415F3F1" w14:textId="368A6B64" w:rsidR="004927F6" w:rsidRDefault="004927F6" w:rsidP="004D1DA8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</w:pPr>
            <w:r w:rsidRPr="004927F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возраста. Детям и подросткам рекомендуется 20% простых сахаров (глюкоза, фруктоза,</w:t>
            </w:r>
          </w:p>
          <w:p w14:paraId="5A572FCA" w14:textId="77777777" w:rsidR="004927F6" w:rsidRDefault="004927F6" w:rsidP="004D1DA8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</w:pPr>
            <w:r w:rsidRPr="004927F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лактоза, сахароза), 75% крахмала, 3% пектиновых веществ и 2% клетчатки от общего</w:t>
            </w:r>
          </w:p>
          <w:p w14:paraId="085BB54F" w14:textId="7746AD12" w:rsidR="004927F6" w:rsidRPr="004927F6" w:rsidRDefault="004927F6" w:rsidP="004D1DA8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</w:pPr>
            <w:r w:rsidRPr="004927F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количества углеводов в суточном рационе их питания.</w:t>
            </w:r>
          </w:p>
          <w:p w14:paraId="3CFC4C54" w14:textId="6D6A9242" w:rsidR="004927F6" w:rsidRDefault="004927F6" w:rsidP="004D1DA8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</w:pPr>
            <w:r w:rsidRPr="004927F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Дети от 3 до 7 лет должны ежедневно употреблять не более 60 г сахара, 340 г</w:t>
            </w:r>
          </w:p>
          <w:p w14:paraId="7AC35B3B" w14:textId="2C79DE98" w:rsidR="004927F6" w:rsidRDefault="004927F6" w:rsidP="004D1DA8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</w:pPr>
            <w:r w:rsidRPr="004927F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хлебобулочных и макаронно-крупяных изделий, а также 700–800 г свежих фруктов, ягод,</w:t>
            </w:r>
          </w:p>
          <w:p w14:paraId="414751FE" w14:textId="73075135" w:rsidR="004927F6" w:rsidRPr="004927F6" w:rsidRDefault="004927F6" w:rsidP="004D1DA8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</w:pPr>
            <w:r w:rsidRPr="004927F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овощей.</w:t>
            </w:r>
          </w:p>
          <w:p w14:paraId="68216340" w14:textId="77777777" w:rsidR="004927F6" w:rsidRPr="004927F6" w:rsidRDefault="004927F6" w:rsidP="004D1DA8">
            <w:pPr>
              <w:spacing w:after="0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484362"/>
                <w:sz w:val="30"/>
                <w:szCs w:val="30"/>
                <w:lang w:eastAsia="ru-RU"/>
              </w:rPr>
            </w:pPr>
            <w:r w:rsidRPr="004927F6">
              <w:rPr>
                <w:rFonts w:ascii="Verdana" w:eastAsia="Times New Roman" w:hAnsi="Verdana" w:cs="Times New Roman"/>
                <w:b/>
                <w:bCs/>
                <w:color w:val="484362"/>
                <w:sz w:val="24"/>
                <w:szCs w:val="24"/>
                <w:lang w:eastAsia="ru-RU"/>
              </w:rPr>
              <w:t>Какие витамины и микроэлементы необходимы ребенку</w:t>
            </w:r>
          </w:p>
          <w:p w14:paraId="13C45564" w14:textId="5A5D475B" w:rsidR="004927F6" w:rsidRDefault="004927F6" w:rsidP="004D1DA8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</w:pPr>
            <w:r w:rsidRPr="004927F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Дети более чувствительны к недостатку любых витаминов, чем взрослые. С процессами</w:t>
            </w:r>
          </w:p>
          <w:p w14:paraId="72474A13" w14:textId="77777777" w:rsidR="004927F6" w:rsidRDefault="004927F6" w:rsidP="004D1DA8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</w:pPr>
          </w:p>
          <w:p w14:paraId="5B47D0B1" w14:textId="47875B9B" w:rsidR="004927F6" w:rsidRDefault="004927F6" w:rsidP="004D1DA8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</w:pPr>
            <w:r w:rsidRPr="004927F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роста потребность в них повышается. Кроме специфических болезненных проявлений,</w:t>
            </w:r>
          </w:p>
          <w:p w14:paraId="326D4E84" w14:textId="2ED21237" w:rsidR="004927F6" w:rsidRDefault="004927F6" w:rsidP="004D1DA8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</w:pPr>
            <w:r w:rsidRPr="004927F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связанных с авитаминозом, у детей отмечаются некоторая вялость, бледность, быстрая</w:t>
            </w:r>
          </w:p>
          <w:p w14:paraId="4737BC3E" w14:textId="4C1197B4" w:rsidR="004927F6" w:rsidRDefault="004927F6" w:rsidP="004D1DA8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</w:pPr>
            <w:r w:rsidRPr="004927F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утомляемость, иногда боли в коленях, понижение аппетита. Особенно важное значение</w:t>
            </w:r>
          </w:p>
          <w:p w14:paraId="0E93E267" w14:textId="59F5B86B" w:rsidR="004927F6" w:rsidRDefault="004927F6" w:rsidP="004D1DA8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</w:pPr>
            <w:r w:rsidRPr="004927F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имеют витамины А и D, дефицит которых останавливает рост, снижает массу тела,</w:t>
            </w:r>
          </w:p>
          <w:p w14:paraId="63E97041" w14:textId="403D668C" w:rsidR="004927F6" w:rsidRPr="004927F6" w:rsidRDefault="004927F6" w:rsidP="004D1DA8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</w:pPr>
            <w:r w:rsidRPr="004927F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нарушает зрение, вызывает рахит, кариес и другие отклонения.</w:t>
            </w:r>
          </w:p>
          <w:p w14:paraId="5FC30ADA" w14:textId="42B0CD84" w:rsidR="004927F6" w:rsidRDefault="004927F6" w:rsidP="004D1DA8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</w:pPr>
            <w:r w:rsidRPr="004927F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Для регуляции водно-солевого обмена необходимы минеральные элементы, так как они</w:t>
            </w:r>
          </w:p>
          <w:p w14:paraId="64A30A5B" w14:textId="13C92955" w:rsidR="004927F6" w:rsidRDefault="004927F6" w:rsidP="004D1DA8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</w:pPr>
            <w:r w:rsidRPr="004927F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способствуют передвижению питательных веществ и продуктов обмена. Без минеральных</w:t>
            </w:r>
          </w:p>
          <w:p w14:paraId="3F219B1C" w14:textId="77777777" w:rsidR="004927F6" w:rsidRDefault="004927F6" w:rsidP="004D1DA8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</w:pPr>
            <w:r w:rsidRPr="004927F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веществ невозможна нормальная функция нервной, сердечно-сосудистой, пищеварительной</w:t>
            </w:r>
          </w:p>
          <w:p w14:paraId="0D845DEF" w14:textId="27435655" w:rsidR="004927F6" w:rsidRPr="004927F6" w:rsidRDefault="004927F6" w:rsidP="004D1DA8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</w:pPr>
            <w:r w:rsidRPr="004927F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и других систем. Они также влияют на защитные функции организма и его иммунитет.</w:t>
            </w:r>
          </w:p>
          <w:p w14:paraId="7C1AC7CE" w14:textId="77777777" w:rsidR="004927F6" w:rsidRDefault="004927F6" w:rsidP="004D1DA8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</w:pPr>
            <w:r w:rsidRPr="004927F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Нормальные процессы кроветворения и свертывания крови не могут происходить без</w:t>
            </w:r>
          </w:p>
          <w:p w14:paraId="29F5CB62" w14:textId="6F2F20E6" w:rsidR="004927F6" w:rsidRDefault="004927F6" w:rsidP="004D1DA8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</w:pPr>
            <w:r w:rsidRPr="004927F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участия железа, меди, кобальта, никеля, марганца, калия и других минеральных веществ,</w:t>
            </w:r>
          </w:p>
          <w:p w14:paraId="63DABC10" w14:textId="77777777" w:rsidR="004927F6" w:rsidRDefault="004927F6" w:rsidP="004D1DA8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</w:pPr>
            <w:r w:rsidRPr="004927F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которые входят в состав ферментов или активируют действие гормонов и витаминов,</w:t>
            </w:r>
          </w:p>
          <w:p w14:paraId="2A145804" w14:textId="7E0E1103" w:rsidR="004927F6" w:rsidRPr="004927F6" w:rsidRDefault="004927F6" w:rsidP="004D1DA8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</w:pPr>
            <w:r w:rsidRPr="004927F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участвуя во всех видах обмена веществ.</w:t>
            </w:r>
          </w:p>
          <w:p w14:paraId="5E398D4F" w14:textId="7CAF8ADC" w:rsidR="004927F6" w:rsidRDefault="004927F6" w:rsidP="004D1DA8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</w:pPr>
            <w:r w:rsidRPr="004927F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Для растущего организма наибольшее значение имеют соли кальция, фосфора и железа.</w:t>
            </w:r>
          </w:p>
          <w:p w14:paraId="48F23FC3" w14:textId="77777777" w:rsidR="004927F6" w:rsidRDefault="004927F6" w:rsidP="004D1DA8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</w:pPr>
            <w:r w:rsidRPr="004927F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Обычная смешанная пища поставляет детям необходимое количество минеральных веществ</w:t>
            </w:r>
          </w:p>
          <w:p w14:paraId="56A9D334" w14:textId="756F13FA" w:rsidR="004927F6" w:rsidRDefault="004927F6" w:rsidP="004D1DA8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</w:pPr>
            <w:r w:rsidRPr="004927F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в том случае, если в ней достаточно молока и молочных продуктов – важных источников</w:t>
            </w:r>
          </w:p>
          <w:p w14:paraId="5B6BB31D" w14:textId="5BAEA4E9" w:rsidR="004927F6" w:rsidRDefault="004927F6" w:rsidP="004D1DA8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</w:pPr>
            <w:r w:rsidRPr="004927F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кальция и фосфора. Для всасывания этих элементов из кишечника и отложения их в</w:t>
            </w:r>
          </w:p>
          <w:p w14:paraId="55FE43BA" w14:textId="55F9575C" w:rsidR="004927F6" w:rsidRDefault="004927F6" w:rsidP="004D1DA8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</w:pPr>
            <w:r w:rsidRPr="004927F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костях необходим витамин D, который содержится в продуктах животного происхождения</w:t>
            </w:r>
          </w:p>
          <w:p w14:paraId="3E5A739A" w14:textId="599940A8" w:rsidR="004927F6" w:rsidRDefault="004927F6" w:rsidP="004D1DA8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</w:pPr>
            <w:r w:rsidRPr="004927F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(печень рыбы, жирные сорта рыбы, яйца, икра, молочные жиры). Этот витамин образуется</w:t>
            </w:r>
          </w:p>
          <w:p w14:paraId="527455AB" w14:textId="67525DDF" w:rsidR="004927F6" w:rsidRDefault="004927F6" w:rsidP="004D1DA8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</w:pPr>
            <w:r w:rsidRPr="004927F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в коже под действием солнечных лучей, поэтому детям необходимо ежедневно бывать</w:t>
            </w:r>
          </w:p>
          <w:p w14:paraId="69816226" w14:textId="2F11A1AE" w:rsidR="004927F6" w:rsidRPr="004927F6" w:rsidRDefault="004927F6" w:rsidP="004D1DA8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</w:pPr>
            <w:r w:rsidRPr="004927F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на свежем воздухе, принимать умеренные дозы солнечных ванн.</w:t>
            </w:r>
          </w:p>
          <w:p w14:paraId="3B69E7D2" w14:textId="5DE822FB" w:rsidR="004927F6" w:rsidRDefault="004927F6" w:rsidP="004D1DA8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</w:pPr>
            <w:r w:rsidRPr="004927F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В детском питании жизненно важное значение имеет железо, так как оно принимает</w:t>
            </w:r>
          </w:p>
          <w:p w14:paraId="3D4549F2" w14:textId="2D92D166" w:rsidR="004927F6" w:rsidRDefault="004927F6" w:rsidP="004D1DA8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</w:pPr>
            <w:r w:rsidRPr="004927F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непосредственное участие в процессах кроветворения и тканевого дыхания. Благодаря</w:t>
            </w:r>
          </w:p>
          <w:p w14:paraId="7E10C980" w14:textId="77777777" w:rsidR="004927F6" w:rsidRDefault="004927F6" w:rsidP="004D1DA8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</w:pPr>
            <w:r w:rsidRPr="004927F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мясным продуктам организм получает 15–30% железа. В крупах, хлебе, яйцах и овощах,</w:t>
            </w:r>
          </w:p>
          <w:p w14:paraId="118D4598" w14:textId="3B462A0A" w:rsidR="004927F6" w:rsidRDefault="004927F6" w:rsidP="004D1DA8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</w:pPr>
            <w:r w:rsidRPr="004927F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богатых щавелевой кислотой, хотя и много этого элемента, усваивается его не более</w:t>
            </w:r>
          </w:p>
          <w:p w14:paraId="4B368F7F" w14:textId="0DC791E2" w:rsidR="004927F6" w:rsidRDefault="004927F6" w:rsidP="004D1DA8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</w:pPr>
            <w:r w:rsidRPr="004927F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2–5%. В молочных продуктах очень мало железа. Во фруктах, ягодах и некоторых</w:t>
            </w:r>
          </w:p>
          <w:p w14:paraId="239F3DB3" w14:textId="73B393B6" w:rsidR="004927F6" w:rsidRPr="004927F6" w:rsidRDefault="004927F6" w:rsidP="004D1DA8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</w:pPr>
            <w:r w:rsidRPr="004927F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овощах его тоже немного, но усваивается оно хорошо, поэтому эти продукты полезны детям.</w:t>
            </w:r>
          </w:p>
          <w:p w14:paraId="3A706BA5" w14:textId="3C34532F" w:rsidR="004927F6" w:rsidRDefault="004927F6" w:rsidP="004D1DA8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</w:pPr>
            <w:r w:rsidRPr="004927F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Дефекты в питании детей не всегда сразу отражаются на здоровье. Недостаток или</w:t>
            </w:r>
          </w:p>
          <w:p w14:paraId="403147FC" w14:textId="77777777" w:rsidR="004927F6" w:rsidRDefault="004927F6" w:rsidP="004D1DA8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</w:pPr>
            <w:r w:rsidRPr="004927F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избыток пищи нередко служит причиной возникновения заболеваний желудочно-кишечного</w:t>
            </w:r>
          </w:p>
          <w:p w14:paraId="42BA1AB0" w14:textId="3E6801E0" w:rsidR="004927F6" w:rsidRDefault="004927F6" w:rsidP="004D1DA8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</w:pPr>
            <w:r w:rsidRPr="004927F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тракта, нарушения обмена веществ, излишнего увеличения массы тела, вплоть до развития</w:t>
            </w:r>
          </w:p>
          <w:p w14:paraId="2F0EB31A" w14:textId="371CB303" w:rsidR="004927F6" w:rsidRPr="004927F6" w:rsidRDefault="004927F6" w:rsidP="004D1DA8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</w:pPr>
            <w:r w:rsidRPr="004927F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ожирения, или, наоборот, приводит к исхуданию.</w:t>
            </w:r>
          </w:p>
          <w:p w14:paraId="77CF5E61" w14:textId="77777777" w:rsidR="004927F6" w:rsidRDefault="004927F6" w:rsidP="004D1DA8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</w:pPr>
            <w:r w:rsidRPr="004927F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Часто проблемы проявляются не сразу – при неблагоприятных внешних условиях,</w:t>
            </w:r>
          </w:p>
          <w:p w14:paraId="55526351" w14:textId="630C3C40" w:rsidR="004927F6" w:rsidRDefault="004927F6" w:rsidP="004D1DA8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</w:pPr>
            <w:r w:rsidRPr="004927F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заболеваниях, повышенной учебной нагрузке в школе, а иногда и в более зрелые годы.</w:t>
            </w:r>
          </w:p>
          <w:p w14:paraId="56D8C25D" w14:textId="5A20734A" w:rsidR="004927F6" w:rsidRDefault="004927F6" w:rsidP="004D1DA8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</w:pPr>
            <w:r w:rsidRPr="004927F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Вот почему специалисты в области детского питания считают, что профилактика многих</w:t>
            </w:r>
          </w:p>
          <w:p w14:paraId="66E8D736" w14:textId="29F3CF2D" w:rsidR="004927F6" w:rsidRDefault="004927F6" w:rsidP="004D1DA8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</w:pPr>
            <w:r w:rsidRPr="004927F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заболеваний, возникающих у взрослых (артериальная гипертония, сахарный диабет,</w:t>
            </w:r>
          </w:p>
          <w:p w14:paraId="2E92220F" w14:textId="095FBD67" w:rsidR="004927F6" w:rsidRDefault="004927F6" w:rsidP="004D1DA8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</w:pPr>
            <w:r w:rsidRPr="004927F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ожирение), должна вестись не с подросткового или юношеского периодов, а с раннего</w:t>
            </w:r>
          </w:p>
          <w:p w14:paraId="61F9B353" w14:textId="0D952AA8" w:rsidR="004927F6" w:rsidRPr="004927F6" w:rsidRDefault="004927F6" w:rsidP="004D1DA8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</w:pPr>
            <w:r w:rsidRPr="004927F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детства.</w:t>
            </w:r>
          </w:p>
        </w:tc>
      </w:tr>
    </w:tbl>
    <w:p w14:paraId="67BDF614" w14:textId="77777777" w:rsidR="00C15197" w:rsidRDefault="00C15197" w:rsidP="00BC5EE7">
      <w:pPr>
        <w:spacing w:after="0"/>
      </w:pPr>
    </w:p>
    <w:sectPr w:rsidR="00C15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B07D6" w14:textId="77777777" w:rsidR="00534F2D" w:rsidRDefault="00534F2D" w:rsidP="004D1DA8">
      <w:pPr>
        <w:spacing w:after="0" w:line="240" w:lineRule="auto"/>
      </w:pPr>
      <w:r>
        <w:separator/>
      </w:r>
    </w:p>
  </w:endnote>
  <w:endnote w:type="continuationSeparator" w:id="0">
    <w:p w14:paraId="7252FED5" w14:textId="77777777" w:rsidR="00534F2D" w:rsidRDefault="00534F2D" w:rsidP="004D1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770AA" w14:textId="77777777" w:rsidR="00534F2D" w:rsidRDefault="00534F2D" w:rsidP="004D1DA8">
      <w:pPr>
        <w:spacing w:after="0" w:line="240" w:lineRule="auto"/>
      </w:pPr>
      <w:r>
        <w:separator/>
      </w:r>
    </w:p>
  </w:footnote>
  <w:footnote w:type="continuationSeparator" w:id="0">
    <w:p w14:paraId="6DBF337B" w14:textId="77777777" w:rsidR="00534F2D" w:rsidRDefault="00534F2D" w:rsidP="004D1D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A22"/>
    <w:rsid w:val="004927F6"/>
    <w:rsid w:val="004D1DA8"/>
    <w:rsid w:val="00534F2D"/>
    <w:rsid w:val="008430ED"/>
    <w:rsid w:val="00950A22"/>
    <w:rsid w:val="00BC5EE7"/>
    <w:rsid w:val="00C15197"/>
    <w:rsid w:val="00E62563"/>
    <w:rsid w:val="00F1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6FCED"/>
  <w15:chartTrackingRefBased/>
  <w15:docId w15:val="{A05D5D03-8C65-497A-82BD-D6178953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1DA8"/>
  </w:style>
  <w:style w:type="paragraph" w:styleId="a5">
    <w:name w:val="footer"/>
    <w:basedOn w:val="a"/>
    <w:link w:val="a6"/>
    <w:uiPriority w:val="99"/>
    <w:unhideWhenUsed/>
    <w:rsid w:val="004D1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1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9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04.rospotrebnadzor.ru/index.php/press-center/healthy-lifestyle/18296-18042023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04.rospotrebnadzor.ru/index.php/press-center/healthy-lifestyle/18296-18042023.html?tmpl=component&amp;print=1&amp;layout=default&amp;page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F953F-F284-42F5-A221-16EFD7F97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Лопарева</dc:creator>
  <cp:keywords/>
  <dc:description/>
  <cp:lastModifiedBy>Светлана Лопарева</cp:lastModifiedBy>
  <cp:revision>4</cp:revision>
  <dcterms:created xsi:type="dcterms:W3CDTF">2024-01-16T08:57:00Z</dcterms:created>
  <dcterms:modified xsi:type="dcterms:W3CDTF">2024-01-18T10:11:00Z</dcterms:modified>
</cp:coreProperties>
</file>