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99" w:rsidRPr="00816A2C" w:rsidRDefault="00C04999" w:rsidP="00816A2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36"/>
          <w:szCs w:val="36"/>
          <w:u w:val="single"/>
        </w:rPr>
      </w:pPr>
      <w:r w:rsidRPr="00816A2C">
        <w:rPr>
          <w:rFonts w:ascii="Times New Roman" w:eastAsia="Times New Roman" w:hAnsi="Times New Roman" w:cs="Times New Roman"/>
          <w:b/>
          <w:color w:val="00B050"/>
          <w:kern w:val="36"/>
          <w:sz w:val="36"/>
          <w:szCs w:val="36"/>
          <w:u w:val="single"/>
        </w:rPr>
        <w:t>Художественно-эстетическое развитие детей в условиях реализации ФГОС в ДОУ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 детей дошкольного возраста </w:t>
      </w:r>
      <w:r w:rsidRPr="00816A2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включает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- опыт эмоционально-нравственного отношения ребенка к окружающей действительности, воплощенный в музыке, изобразительном искусстве и художественных произведениях;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- опыт художественно-творческой деятельности.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личности происходит в процессе художественно-эстетической деятельности.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Художественно-эстетическая д</w:t>
      </w:r>
      <w:r w:rsidR="00771126" w:rsidRPr="00816A2C">
        <w:rPr>
          <w:rFonts w:ascii="Times New Roman" w:eastAsia="Times New Roman" w:hAnsi="Times New Roman" w:cs="Times New Roman"/>
          <w:sz w:val="24"/>
          <w:szCs w:val="24"/>
        </w:rPr>
        <w:t>еятельность – деятельность, воз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никающая у ребенка под влиянием литературного, музыкального произведения или произведения изобразительного искусства.</w:t>
      </w:r>
    </w:p>
    <w:p w:rsidR="00322C87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В связи с этим, особое внимание следует обратить на такое понятие, как </w:t>
      </w:r>
      <w:r w:rsidRPr="00816A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«восприятие»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Это психический процесс осознанного, личностного, эмоционального постижения и осмысления произведения искусства. Ребенок по-своему воспринимает художественные образы, обогащает их собственным воображением, соотносит со своим личным опытом.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Одна из главных задач педагога в этом направлении — развитие</w:t>
      </w:r>
      <w:r w:rsidR="00771126" w:rsidRPr="00816A2C">
        <w:rPr>
          <w:rFonts w:ascii="Times New Roman" w:eastAsia="Times New Roman" w:hAnsi="Times New Roman" w:cs="Times New Roman"/>
          <w:sz w:val="24"/>
          <w:szCs w:val="24"/>
        </w:rPr>
        <w:t> эмо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циональной отзывчивости. Через сопереживание, соучастие, </w:t>
      </w:r>
      <w:r w:rsidRPr="00816A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«вхождение в образ»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 происходит формирование основ художественно-эстетической культуры личности дошкольника.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образовательной области </w:t>
      </w:r>
      <w:r w:rsidRPr="00816A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816A2C">
        <w:rPr>
          <w:rFonts w:ascii="Times New Roman" w:eastAsia="Times New Roman" w:hAnsi="Times New Roman" w:cs="Times New Roman"/>
          <w:i/>
          <w:iCs/>
          <w:sz w:val="24"/>
          <w:szCs w:val="24"/>
        </w:rPr>
        <w:t>Художественно-эстетическое развитие</w:t>
      </w:r>
      <w:r w:rsidRPr="00816A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="00771126" w:rsidRPr="00816A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включает, в том числе, знания и умения в изобразительной, конструктивно-модельной, музыкальной деятельности. Ребенок, в соответствии со своими возрастными возможностями и особенностями, должен знать сказки, песни, стих</w:t>
      </w:r>
      <w:r w:rsidR="00771126" w:rsidRPr="00816A2C">
        <w:rPr>
          <w:rFonts w:ascii="Times New Roman" w:eastAsia="Times New Roman" w:hAnsi="Times New Roman" w:cs="Times New Roman"/>
          <w:sz w:val="24"/>
          <w:szCs w:val="24"/>
        </w:rPr>
        <w:t>отворения; уметь танцевать, кон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струировать, рисовать.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Одним из важнейших условий реализации системы художественно - эстетического развития в дошкольном учреждении является организация развивающей предметно-пространственной среды. При создании предметно-пространственной среды воспитатель должен руководствоваться о</w:t>
      </w:r>
      <w:r w:rsidR="00816A2C">
        <w:rPr>
          <w:rFonts w:ascii="Times New Roman" w:eastAsia="Times New Roman" w:hAnsi="Times New Roman" w:cs="Times New Roman"/>
          <w:sz w:val="24"/>
          <w:szCs w:val="24"/>
        </w:rPr>
        <w:t xml:space="preserve">бщими принципами, определенными 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="00816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образования. Развивающая предметно-пространственная среда должна быть содержательно – насыщенной, трансформируемой, </w:t>
      </w:r>
      <w:proofErr w:type="spellStart"/>
      <w:r w:rsidRPr="00816A2C">
        <w:rPr>
          <w:rFonts w:ascii="Times New Roman" w:eastAsia="Times New Roman" w:hAnsi="Times New Roman" w:cs="Times New Roman"/>
          <w:sz w:val="24"/>
          <w:szCs w:val="24"/>
        </w:rPr>
        <w:t>полуфункциональной</w:t>
      </w:r>
      <w:proofErr w:type="spellEnd"/>
      <w:r w:rsidRPr="00816A2C">
        <w:rPr>
          <w:rFonts w:ascii="Times New Roman" w:eastAsia="Times New Roman" w:hAnsi="Times New Roman" w:cs="Times New Roman"/>
          <w:sz w:val="24"/>
          <w:szCs w:val="24"/>
        </w:rPr>
        <w:t>, вариативной, доступной и безопасной.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В каждой возрастной группе должны быть созданы условия для художественно-речевой, изобразительной и музыкальной </w:t>
      </w:r>
      <w:r w:rsidRPr="00816A2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деятельности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: уголки книг, театрализованной, изобразительной, музыкальной деятельности.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При этом оборудованы должны быть так, чтобы дети могли свободно подойти к уголку и выбрать любой материал для творчества, проявляя самостоятельность и инициативу.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Уголки и центры занятости должны содержать разнообразный материал, пособия, игры.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</w:pPr>
      <w:r w:rsidRPr="00816A2C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>В уголках книг необходимо </w:t>
      </w:r>
      <w:r w:rsidRPr="00816A2C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bdr w:val="none" w:sz="0" w:space="0" w:color="auto" w:frame="1"/>
        </w:rPr>
        <w:t>разместить</w:t>
      </w:r>
      <w:r w:rsidRPr="00816A2C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>: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детскую художественную и эн</w:t>
      </w:r>
      <w:r w:rsidR="00771126" w:rsidRPr="00816A2C">
        <w:rPr>
          <w:rFonts w:ascii="Times New Roman" w:eastAsia="Times New Roman" w:hAnsi="Times New Roman" w:cs="Times New Roman"/>
          <w:sz w:val="24"/>
          <w:szCs w:val="24"/>
        </w:rPr>
        <w:t>циклопедическую литературу в со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ответствии с возрастом,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тематические альбомы,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книжки-самоделки,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портреты писателей,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подборки аудио и видеозаписей сказок, рассказов, стихов.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Чтобы постоянно поддерживать интерес детей к книге</w:t>
      </w:r>
      <w:r w:rsidR="00771126" w:rsidRPr="00816A2C">
        <w:rPr>
          <w:rFonts w:ascii="Times New Roman" w:eastAsia="Times New Roman" w:hAnsi="Times New Roman" w:cs="Times New Roman"/>
          <w:sz w:val="24"/>
          <w:szCs w:val="24"/>
        </w:rPr>
        <w:t>, необходимо ре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гулярно устраивать выставки одного автора, одной направленности или тематики (писатели о животных, сказки братьев Гримм, стихи С. Я. Маршака и т. п.).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«говорящие книги»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</w:pPr>
      <w:r w:rsidRPr="00816A2C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>В уголках театрализованной деятельности …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Разные виды театра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 xml:space="preserve">: настольный, на </w:t>
      </w:r>
      <w:proofErr w:type="spellStart"/>
      <w:r w:rsidRPr="00816A2C">
        <w:rPr>
          <w:rFonts w:ascii="Times New Roman" w:eastAsia="Times New Roman" w:hAnsi="Times New Roman" w:cs="Times New Roman"/>
          <w:sz w:val="24"/>
          <w:szCs w:val="24"/>
        </w:rPr>
        <w:t>фланелеграфе</w:t>
      </w:r>
      <w:proofErr w:type="spellEnd"/>
      <w:r w:rsidRPr="00816A2C">
        <w:rPr>
          <w:rFonts w:ascii="Times New Roman" w:eastAsia="Times New Roman" w:hAnsi="Times New Roman" w:cs="Times New Roman"/>
          <w:sz w:val="24"/>
          <w:szCs w:val="24"/>
        </w:rPr>
        <w:t>, теневой, пальчиковый и т. д.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lastRenderedPageBreak/>
        <w:t>ширма;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наборы кукол </w:t>
      </w:r>
      <w:r w:rsidRPr="00816A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(пальчиковых и плоскостных фигур, кукол-марионеток)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 для разыгрывания сказок;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театр, сделанный самими детьми и воспитателями </w:t>
      </w:r>
      <w:r w:rsidRPr="00816A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(конусы с головка-ми-насадками, разные маски, декорации)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персонажи с разным настроением;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материал для изготовления персонажей и декораций (цветная бумага, клей, бросовый материал, карандаши, краски, ножницы и другие материалы);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готовые костюмы, маски для разыг</w:t>
      </w:r>
      <w:r w:rsidR="00771126" w:rsidRPr="00816A2C">
        <w:rPr>
          <w:rFonts w:ascii="Times New Roman" w:eastAsia="Times New Roman" w:hAnsi="Times New Roman" w:cs="Times New Roman"/>
          <w:sz w:val="24"/>
          <w:szCs w:val="24"/>
        </w:rPr>
        <w:t>рывания сказок, самодельные кос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тюмы;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атрибуты-заместители </w:t>
      </w:r>
      <w:r w:rsidRPr="00816A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(круги разных цветов, полоски разной длины)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 для обозначения волшебных предметов и разметки пространства игры в детском саду;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уголок ряженья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</w:pPr>
      <w:r w:rsidRPr="00816A2C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>В уголках изобразительной деятельности….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-произведения народного </w:t>
      </w:r>
      <w:r w:rsidRPr="00816A2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искусства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: народные глиняные игрушки </w:t>
      </w:r>
      <w:r w:rsidRPr="00816A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spellStart"/>
      <w:r w:rsidRPr="00816A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филимоновские</w:t>
      </w:r>
      <w:proofErr w:type="spellEnd"/>
      <w:r w:rsidRPr="00816A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дымковские, </w:t>
      </w:r>
      <w:proofErr w:type="spellStart"/>
      <w:r w:rsidRPr="00816A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каргопольские</w:t>
      </w:r>
      <w:proofErr w:type="spellEnd"/>
      <w:r w:rsidRPr="00816A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и др.)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 игруш</w:t>
      </w:r>
      <w:r w:rsidR="00816A2C">
        <w:rPr>
          <w:rFonts w:ascii="Times New Roman" w:eastAsia="Times New Roman" w:hAnsi="Times New Roman" w:cs="Times New Roman"/>
          <w:sz w:val="24"/>
          <w:szCs w:val="24"/>
        </w:rPr>
        <w:t>ки из дерева.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Наглядно-дидактические пособия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Произведения живописи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: натюрморт, пейзаж, портрет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Бумага разного формата, разной формы, разного тона.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Достаточное количество цветных ка</w:t>
      </w:r>
      <w:r w:rsidR="00816A2C">
        <w:rPr>
          <w:rFonts w:ascii="Times New Roman" w:eastAsia="Times New Roman" w:hAnsi="Times New Roman" w:cs="Times New Roman"/>
          <w:sz w:val="24"/>
          <w:szCs w:val="24"/>
        </w:rPr>
        <w:t>рандашей, красок, кистей, тряпо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чек, пластилина </w:t>
      </w:r>
      <w:r w:rsidRPr="00816A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(стеки, доски для лепки)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Наличие цветной бумаги и картона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Достаточное количество ножниц с закругленными концами, клея, клеенок, тряпочек, салфеток для аппликации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Бросовый материал </w:t>
      </w:r>
      <w:r w:rsidRPr="00816A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(фольга, фантики от конфет и др.)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Место для сменных выставок детских работ, совместных работ детей и родителей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Место для сменных выставок произведений изоискусства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Альбомы- раскраски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Наборы открыток, картинки, книги и альбомы с иллюстрациями, предметные картинки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</w:pPr>
      <w:r w:rsidRPr="00816A2C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>В уголках музыкальной деятельности….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Детские музыкальные инструменты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Магнитофон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 аудиозаписи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: детские песенки, фрагменты классических музыкальных, фольклорных произведений, колыбельные, записи звуков природы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Альбомы с рисунками или фотографиями музыкальных инструментов.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Картинки к песням, исполняемых на музыкальных занятиях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Электромузыкальные игрушки с наборами мелодий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Звуковые книжки и открытки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Музыкальные игрушки </w:t>
      </w:r>
      <w:r w:rsidRPr="00816A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(озвученные, не озвученные)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Музыкально- дидактические игры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Музыкально- дидактические пособия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Всё это способствует раскрепощению детей</w:t>
      </w:r>
      <w:r w:rsidR="00771126" w:rsidRPr="00816A2C">
        <w:rPr>
          <w:rFonts w:ascii="Times New Roman" w:eastAsia="Times New Roman" w:hAnsi="Times New Roman" w:cs="Times New Roman"/>
          <w:sz w:val="24"/>
          <w:szCs w:val="24"/>
        </w:rPr>
        <w:t>, положительному эмоцио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нальному настрою на весь день.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Созданная в детском саду предметно-развивающая</w:t>
      </w:r>
      <w:r w:rsidR="00771126" w:rsidRPr="00816A2C">
        <w:rPr>
          <w:rFonts w:ascii="Times New Roman" w:eastAsia="Times New Roman" w:hAnsi="Times New Roman" w:cs="Times New Roman"/>
          <w:sz w:val="24"/>
          <w:szCs w:val="24"/>
        </w:rPr>
        <w:t> среда должна спо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собствовать познавательному развитию, развитию интереса к миру искусства, навыков в изобразительной, музыкальной, театрализованной деятельности, творчеству.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Основным компонентом системы работы по художественно-эстетическому развитию</w:t>
      </w:r>
      <w:r w:rsidR="00771126" w:rsidRPr="00816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является организация образовательного процесса.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Образовательная работа по художественно-эстетическому развитию детей в ДОУ должна вестись одновременно в нескольких </w:t>
      </w:r>
      <w:r w:rsidRPr="00816A2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направлениях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• Взаимодействие педагогов и детей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• Взаимодействия с семьями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• Сотрудничество с учреждениями социально-педагогической среды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Взаимодействие педагогов и детей осуществляется через следующие формы </w:t>
      </w:r>
      <w:r w:rsidRPr="00816A2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работы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- НОД </w:t>
      </w:r>
      <w:r w:rsidRPr="00816A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(непосредственно образовательная деятельность)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. Это занятия эстетического </w:t>
      </w:r>
      <w:r w:rsidRPr="00816A2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цикла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 xml:space="preserve">: по </w:t>
      </w:r>
      <w:proofErr w:type="spellStart"/>
      <w:r w:rsidRPr="00816A2C">
        <w:rPr>
          <w:rFonts w:ascii="Times New Roman" w:eastAsia="Times New Roman" w:hAnsi="Times New Roman" w:cs="Times New Roman"/>
          <w:sz w:val="24"/>
          <w:szCs w:val="24"/>
        </w:rPr>
        <w:t>изодеятельности</w:t>
      </w:r>
      <w:proofErr w:type="spellEnd"/>
      <w:r w:rsidRPr="00816A2C">
        <w:rPr>
          <w:rFonts w:ascii="Times New Roman" w:eastAsia="Times New Roman" w:hAnsi="Times New Roman" w:cs="Times New Roman"/>
          <w:sz w:val="24"/>
          <w:szCs w:val="24"/>
        </w:rPr>
        <w:t>, музыкальные, по ознакомлению с художественной литературой. Но, самое главное, необходима организация работы художественно-эстетической направленности на всех видах занятий </w:t>
      </w:r>
      <w:r w:rsidRPr="00816A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(интеграция образовательных областей)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. Это включение художественного слова, музыкального сопровождения, демонстрация иллюстраций, драматизации и т. п. ….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- Организованная образовательная деятельность взрослых и детей (праздники, развлечения, тематические музыкальные вечера, театрализованные представления, дидактические игры, выставки рисунков и поделок и др.)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- Самостоятельная детская деятельность, направленная на укрепление интереса к художественной деятельности и развитие творческих способностей </w:t>
      </w:r>
      <w:r w:rsidRPr="00816A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(игры, концерты, инсценировки, продуктивная деятельность)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 xml:space="preserve">Для того, чтобы развернулась самостоятельная деятельность, необходимы условия: насыщенная предметная среда, </w:t>
      </w:r>
      <w:proofErr w:type="spellStart"/>
      <w:r w:rsidRPr="00816A2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16A2C">
        <w:rPr>
          <w:rFonts w:ascii="Times New Roman" w:eastAsia="Times New Roman" w:hAnsi="Times New Roman" w:cs="Times New Roman"/>
          <w:sz w:val="24"/>
          <w:szCs w:val="24"/>
        </w:rPr>
        <w:t xml:space="preserve"> навыков и умений, мотивация ….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Знания, полученные в ходе непосредственной образовательной организованной деятельности эстетического цикла, отражаются в игровой деятельности воспитанников. Они с удовольствием музицируют, показывают мини-спектакли, танцуют, пересказывают сказки, занимаются собственным сочинительством, рисуют, создают коллективные творческие работы.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Организация разнообразных форм работы с детьми отражается на ре</w:t>
      </w:r>
      <w:r w:rsidRPr="00816A2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зультатах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: дети проявляют интерес и тво</w:t>
      </w:r>
      <w:r w:rsidR="00771126" w:rsidRPr="00816A2C">
        <w:rPr>
          <w:rFonts w:ascii="Times New Roman" w:eastAsia="Times New Roman" w:hAnsi="Times New Roman" w:cs="Times New Roman"/>
          <w:sz w:val="24"/>
          <w:szCs w:val="24"/>
        </w:rPr>
        <w:t>рчество в изобразительной, музы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кальной, художественно-речевой, театрализованной деятельности; участвуют в выставках и конкурсах.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Богатейшее поле для эстетического развития детей, а так же развития их творческих способностей представляет театрализованная деятельность. Она представляет собой органический синтез художественной литературы, музыки, танца, живописи, актерского мастерства и сосредотачивает в себе средства выразительности, имеющиеся в арсенале отдельных искусств.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Для осуществления полноценного развития и воспитания ребенка -дошкольника необходимо согласование усилий дошкольного учреждения и семьи, в которой он воспитывается. Несмотря на то, что ребенок проводит в детском саду большую часть времени, семья остается важнейшим социальным институтом, оказывающим решающее влияние на развитие личности дошкольника.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Сотрудничество с семьей может строиться по следующим </w:t>
      </w:r>
      <w:r w:rsidRPr="00816A2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направлениям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1. Повышение психолого-педаго</w:t>
      </w:r>
      <w:r w:rsidR="00771126" w:rsidRPr="00816A2C">
        <w:rPr>
          <w:rFonts w:ascii="Times New Roman" w:eastAsia="Times New Roman" w:hAnsi="Times New Roman" w:cs="Times New Roman"/>
          <w:sz w:val="24"/>
          <w:szCs w:val="24"/>
        </w:rPr>
        <w:t>гической культуры родителей, ко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торая осуществляется </w:t>
      </w:r>
      <w:r w:rsidRPr="00816A2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через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родительские собрания и конференции,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консультации групповые и индивидуальные,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дни открытых дверей,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семинары-практикумы,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папки – передвижки и информационные листы для родителей,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тематические выставки, публикации в СМИ ….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2. Вовлечение семьи в образовательный процесс, организованный дошкольным </w:t>
      </w:r>
      <w:r w:rsidRPr="00816A2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учреждением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участие в образовательном про</w:t>
      </w:r>
      <w:r w:rsidR="00771126" w:rsidRPr="00816A2C">
        <w:rPr>
          <w:rFonts w:ascii="Times New Roman" w:eastAsia="Times New Roman" w:hAnsi="Times New Roman" w:cs="Times New Roman"/>
          <w:sz w:val="24"/>
          <w:szCs w:val="24"/>
        </w:rPr>
        <w:t>цессе (рассказывают о своих про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фессиях, увлечениях, показыв</w:t>
      </w:r>
      <w:r w:rsidR="00771126" w:rsidRPr="00816A2C">
        <w:rPr>
          <w:rFonts w:ascii="Times New Roman" w:eastAsia="Times New Roman" w:hAnsi="Times New Roman" w:cs="Times New Roman"/>
          <w:sz w:val="24"/>
          <w:szCs w:val="24"/>
        </w:rPr>
        <w:t>ают разные способы работы с раз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ными материалами и др. ,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участи в реализации проектов,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совместной деятельности детей и взрослых по выпуску семейных газет с целью обогащения коммуникативного опыта дошкольника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участие в конкурсах, праздниках, выставках рисунков и поделок и др.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участие в театрализованных спектаклях ….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совместная организация выставок произведений искусства </w:t>
      </w:r>
      <w:r w:rsidR="00771126" w:rsidRPr="00816A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(деко</w:t>
      </w:r>
      <w:r w:rsidRPr="00816A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ративно-прикладного)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 с целью обогащения художественно-эстетических представлений детей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3. Помощь в создании материально-технических условий: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помощь в оформлении развивающей среды,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помощь в изготовлении декораций и пошиве костюмов,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организация совместных посиделок, посещений музеев, художественных выставок.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Все это помогает сделать родителей своими союзниками и единомышленниками в деле воспитания детей.</w:t>
      </w:r>
    </w:p>
    <w:p w:rsidR="00C04999" w:rsidRPr="00816A2C" w:rsidRDefault="00C04999" w:rsidP="00816A2C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Также эффективность работы по художественно-эстетическому развитию зависит от координации работы с другими </w:t>
      </w:r>
      <w:r w:rsidRPr="00816A2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учреждениями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 xml:space="preserve">: школой, </w:t>
      </w:r>
      <w:r w:rsidR="00816A2C">
        <w:rPr>
          <w:rFonts w:ascii="Times New Roman" w:eastAsia="Times New Roman" w:hAnsi="Times New Roman" w:cs="Times New Roman"/>
          <w:sz w:val="24"/>
          <w:szCs w:val="24"/>
        </w:rPr>
        <w:t>библиотекой,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71126" w:rsidRPr="00816A2C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="002C0977" w:rsidRPr="00816A2C">
        <w:rPr>
          <w:rFonts w:ascii="Times New Roman" w:eastAsia="Times New Roman" w:hAnsi="Times New Roman" w:cs="Times New Roman"/>
          <w:sz w:val="24"/>
          <w:szCs w:val="24"/>
        </w:rPr>
        <w:t xml:space="preserve">проводить 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A2C">
        <w:rPr>
          <w:rFonts w:ascii="Times New Roman" w:eastAsia="Times New Roman" w:hAnsi="Times New Roman" w:cs="Times New Roman"/>
          <w:sz w:val="24"/>
          <w:szCs w:val="24"/>
        </w:rPr>
        <w:t>взаимопосещения</w:t>
      </w:r>
      <w:proofErr w:type="spellEnd"/>
      <w:r w:rsidRPr="00816A2C">
        <w:rPr>
          <w:rFonts w:ascii="Times New Roman" w:eastAsia="Times New Roman" w:hAnsi="Times New Roman" w:cs="Times New Roman"/>
          <w:sz w:val="24"/>
          <w:szCs w:val="24"/>
        </w:rPr>
        <w:t xml:space="preserve"> спектаклей между дошкольниками и школьниками, музыкально- тематические вечера, совместные выставки, праздники, викторины, литературные гостиные, экскурсии, мастер- классы.</w:t>
      </w:r>
    </w:p>
    <w:p w:rsidR="00C04999" w:rsidRPr="00C04999" w:rsidRDefault="00C04999" w:rsidP="00816A2C">
      <w:pPr>
        <w:pStyle w:val="a5"/>
        <w:spacing w:line="276" w:lineRule="auto"/>
        <w:ind w:firstLine="567"/>
        <w:jc w:val="both"/>
        <w:rPr>
          <w:rFonts w:eastAsia="Times New Roman"/>
        </w:rPr>
      </w:pPr>
      <w:r w:rsidRPr="00816A2C">
        <w:rPr>
          <w:rFonts w:ascii="Times New Roman" w:eastAsia="Times New Roman" w:hAnsi="Times New Roman" w:cs="Times New Roman"/>
          <w:sz w:val="24"/>
          <w:szCs w:val="24"/>
        </w:rPr>
        <w:t>И наконец, эффективность деятельности по художественно-эстетическому развитию во многом опреде</w:t>
      </w:r>
      <w:r w:rsidR="00816A2C">
        <w:rPr>
          <w:rFonts w:ascii="Times New Roman" w:eastAsia="Times New Roman" w:hAnsi="Times New Roman" w:cs="Times New Roman"/>
          <w:sz w:val="24"/>
          <w:szCs w:val="24"/>
        </w:rPr>
        <w:t>ляется взаимодействием всех пед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 xml:space="preserve">агогических работников ДОУ (воспитателя, музыкального руководителя, </w:t>
      </w:r>
      <w:r w:rsidRPr="00816A2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инструктора по физической культуре</w:t>
      </w:r>
      <w:r w:rsidRPr="00816A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. Каждый сотрудник берет на себя определенные функциональные обязанности в области художественно-эстетического развития</w:t>
      </w:r>
      <w:r w:rsidR="00816A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0977" w:rsidRPr="00816A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аждый специалист, действуя в своем направлении, работает на общую цель, выполняя государственные стандарты</w:t>
      </w:r>
      <w:r w:rsidRPr="00C04999">
        <w:rPr>
          <w:rFonts w:eastAsia="Times New Roman"/>
        </w:rPr>
        <w:t xml:space="preserve"> </w:t>
      </w:r>
      <w:r w:rsidRPr="00816A2C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образования.</w:t>
      </w:r>
    </w:p>
    <w:p w:rsidR="0006144A" w:rsidRDefault="0006144A"/>
    <w:p w:rsidR="00787930" w:rsidRDefault="00787930"/>
    <w:p w:rsidR="00787930" w:rsidRDefault="00787930"/>
    <w:p w:rsidR="00787930" w:rsidRDefault="00787930"/>
    <w:p w:rsidR="00787930" w:rsidRDefault="00787930"/>
    <w:p w:rsidR="00787930" w:rsidRDefault="00787930"/>
    <w:p w:rsidR="00787930" w:rsidRDefault="00787930"/>
    <w:p w:rsidR="00816A2C" w:rsidRDefault="00816A2C"/>
    <w:p w:rsidR="00816A2C" w:rsidRDefault="00816A2C"/>
    <w:p w:rsidR="00816A2C" w:rsidRDefault="00816A2C"/>
    <w:p w:rsidR="00816A2C" w:rsidRDefault="00816A2C"/>
    <w:p w:rsidR="00816A2C" w:rsidRDefault="00816A2C"/>
    <w:p w:rsidR="00816A2C" w:rsidRDefault="00816A2C"/>
    <w:p w:rsidR="00816A2C" w:rsidRDefault="00816A2C"/>
    <w:p w:rsidR="00816A2C" w:rsidRDefault="00816A2C"/>
    <w:p w:rsidR="00787930" w:rsidRDefault="00787930" w:rsidP="00816A2C">
      <w:pPr>
        <w:ind w:firstLine="567"/>
      </w:pPr>
    </w:p>
    <w:sectPr w:rsidR="00787930" w:rsidSect="00322C87">
      <w:pgSz w:w="11906" w:h="16838"/>
      <w:pgMar w:top="851" w:right="849" w:bottom="567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C04999"/>
    <w:rsid w:val="0006144A"/>
    <w:rsid w:val="00152861"/>
    <w:rsid w:val="00285D80"/>
    <w:rsid w:val="002C0977"/>
    <w:rsid w:val="00322C87"/>
    <w:rsid w:val="00573872"/>
    <w:rsid w:val="00650B31"/>
    <w:rsid w:val="00771126"/>
    <w:rsid w:val="00787930"/>
    <w:rsid w:val="00816A2C"/>
    <w:rsid w:val="009375CC"/>
    <w:rsid w:val="00C0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72"/>
  </w:style>
  <w:style w:type="paragraph" w:styleId="1">
    <w:name w:val="heading 1"/>
    <w:basedOn w:val="a"/>
    <w:link w:val="10"/>
    <w:uiPriority w:val="9"/>
    <w:qFormat/>
    <w:rsid w:val="00C04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0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999"/>
  </w:style>
  <w:style w:type="paragraph" w:styleId="a3">
    <w:name w:val="Normal (Web)"/>
    <w:basedOn w:val="a"/>
    <w:uiPriority w:val="99"/>
    <w:semiHidden/>
    <w:unhideWhenUsed/>
    <w:rsid w:val="00C0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4999"/>
    <w:rPr>
      <w:b/>
      <w:bCs/>
    </w:rPr>
  </w:style>
  <w:style w:type="paragraph" w:customStyle="1" w:styleId="Default">
    <w:name w:val="Default"/>
    <w:rsid w:val="00787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816A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FC88C-1C04-4445-AB79-3FE749FD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Старший воспитатель</cp:lastModifiedBy>
  <cp:revision>11</cp:revision>
  <dcterms:created xsi:type="dcterms:W3CDTF">2017-01-18T13:10:00Z</dcterms:created>
  <dcterms:modified xsi:type="dcterms:W3CDTF">2022-11-23T05:41:00Z</dcterms:modified>
</cp:coreProperties>
</file>