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A8" w:rsidRDefault="00E11E65">
      <w:r>
        <w:t xml:space="preserve">  </w:t>
      </w:r>
    </w:p>
    <w:p w:rsidR="00E11E65" w:rsidRDefault="00E11E65"/>
    <w:p w:rsidR="00E11E65" w:rsidRDefault="00E11E65"/>
    <w:p w:rsidR="00E11E65" w:rsidRDefault="00E11E65"/>
    <w:p w:rsidR="00E11E65" w:rsidRDefault="00E11E65"/>
    <w:p w:rsidR="000964A6" w:rsidRDefault="000964A6" w:rsidP="000964A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5A4B24" w:rsidRDefault="000B4B17" w:rsidP="000B4B17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5A4B24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«</w:t>
      </w:r>
      <w:r w:rsidR="005A4B24" w:rsidRPr="005A4B24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Детские конфликты </w:t>
      </w:r>
    </w:p>
    <w:p w:rsidR="000B4B17" w:rsidRPr="005A4B24" w:rsidRDefault="005A4B24" w:rsidP="000B4B17">
      <w:pPr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5A4B24">
        <w:rPr>
          <w:rFonts w:ascii="Times New Roman" w:hAnsi="Times New Roman" w:cs="Times New Roman"/>
          <w:b/>
          <w:bCs/>
          <w:color w:val="FF0000"/>
          <w:sz w:val="72"/>
          <w:szCs w:val="72"/>
        </w:rPr>
        <w:t>в детском саду</w:t>
      </w:r>
      <w:r w:rsidR="000B4B17" w:rsidRPr="005A4B24">
        <w:rPr>
          <w:rFonts w:ascii="Times New Roman" w:hAnsi="Times New Roman" w:cs="Times New Roman"/>
          <w:b/>
          <w:bCs/>
          <w:color w:val="FF0000"/>
          <w:sz w:val="72"/>
          <w:szCs w:val="72"/>
        </w:rPr>
        <w:t>»</w:t>
      </w:r>
    </w:p>
    <w:p w:rsidR="000964A6" w:rsidRPr="000964A6" w:rsidRDefault="005A4B24" w:rsidP="000964A6">
      <w:pPr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5A4B24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0A39BF14" wp14:editId="64642925">
            <wp:extent cx="3848868" cy="3089998"/>
            <wp:effectExtent l="0" t="0" r="0" b="0"/>
            <wp:docPr id="4" name="Рисунок 4" descr="http://xn--j1abiaeq3i.xn--80achbdub6dfjh.xn--p1ai/upload/images/public/%D0%93%D1%80%D1%83%D0%BF%D0%BF%D1%8B/%D0%93%D1%80%D1%83%D0%BF%D0%BF%D0%B0%206/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j1abiaeq3i.xn--80achbdub6dfjh.xn--p1ai/upload/images/public/%D0%93%D1%80%D1%83%D0%BF%D0%BF%D1%8B/%D0%93%D1%80%D1%83%D0%BF%D0%BF%D0%B0%206/1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23" cy="309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A6" w:rsidRDefault="000964A6" w:rsidP="000964A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0964A6" w:rsidRDefault="000964A6" w:rsidP="000964A6">
      <w:pPr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0964A6" w:rsidRPr="000964A6" w:rsidRDefault="000964A6" w:rsidP="000964A6">
      <w:pPr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0964A6" w:rsidRPr="000964A6" w:rsidRDefault="000964A6" w:rsidP="000964A6">
      <w:pPr>
        <w:jc w:val="center"/>
        <w:rPr>
          <w:rFonts w:ascii="Times New Roman" w:hAnsi="Times New Roman" w:cs="Times New Roman"/>
          <w:b/>
          <w:bCs/>
          <w:color w:val="BE12A5"/>
          <w:sz w:val="52"/>
          <w:szCs w:val="52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E11E65" w:rsidRDefault="00E11E65" w:rsidP="00E11E65">
      <w:pPr>
        <w:rPr>
          <w:rFonts w:ascii="Times New Roman" w:hAnsi="Times New Roman" w:cs="Times New Roman"/>
          <w:sz w:val="24"/>
          <w:szCs w:val="24"/>
        </w:rPr>
      </w:pP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  </w:t>
      </w:r>
      <w:r w:rsidRPr="005A4B24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27418D" wp14:editId="680ABEDF">
            <wp:simplePos x="0" y="0"/>
            <wp:positionH relativeFrom="column">
              <wp:posOffset>3409928</wp:posOffset>
            </wp:positionH>
            <wp:positionV relativeFrom="paragraph">
              <wp:posOffset>544305</wp:posOffset>
            </wp:positionV>
            <wp:extent cx="2627630" cy="2159635"/>
            <wp:effectExtent l="0" t="0" r="1270" b="0"/>
            <wp:wrapTight wrapText="bothSides">
              <wp:wrapPolygon edited="0">
                <wp:start x="0" y="0"/>
                <wp:lineTo x="0" y="21340"/>
                <wp:lineTo x="21454" y="21340"/>
                <wp:lineTo x="21454" y="0"/>
                <wp:lineTo x="0" y="0"/>
              </wp:wrapPolygon>
            </wp:wrapTight>
            <wp:docPr id="3" name="Рисунок 3" descr="http://xn--j1abiaeq3i.xn--80achbdub6dfjh.xn--p1ai/upload/images/public/%D0%93%D1%80%D1%83%D0%BF%D0%BF%D1%8B/%D0%93%D1%80%D1%83%D0%BF%D0%BF%D0%B0%206/2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j1abiaeq3i.xn--80achbdub6dfjh.xn--p1ai/upload/images/public/%D0%93%D1%80%D1%83%D0%BF%D0%BF%D1%8B/%D0%93%D1%80%D1%83%D0%BF%D0%BF%D0%B0%206/2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B24">
        <w:rPr>
          <w:rFonts w:ascii="Times New Roman" w:hAnsi="Times New Roman" w:cs="Times New Roman"/>
          <w:sz w:val="28"/>
          <w:szCs w:val="28"/>
        </w:rPr>
        <w:t xml:space="preserve">Дети растут, учатся ходить и разговаривать, знакомиться и играть со сверстниками, вместе с тем начинаются и первые детские конфликты: </w:t>
      </w:r>
      <w:proofErr w:type="spellStart"/>
      <w:r w:rsidRPr="005A4B24">
        <w:rPr>
          <w:rFonts w:ascii="Times New Roman" w:hAnsi="Times New Roman" w:cs="Times New Roman"/>
          <w:sz w:val="28"/>
          <w:szCs w:val="28"/>
        </w:rPr>
        <w:t>неподеленные</w:t>
      </w:r>
      <w:proofErr w:type="spellEnd"/>
      <w:r w:rsidRPr="005A4B24">
        <w:rPr>
          <w:rFonts w:ascii="Times New Roman" w:hAnsi="Times New Roman" w:cs="Times New Roman"/>
          <w:sz w:val="28"/>
          <w:szCs w:val="28"/>
        </w:rPr>
        <w:t xml:space="preserve"> лопатки в песочнице, ссоры из-за правил игры в детском саду. На этом этапе очень важно, чтобы воспитатели и родители на своем примере показали, как правильно вести себя при конфронтации и разрешать споры без агрессии и применения физической силы.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Причины детских конфликтов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Конфликт — это неизбежная часть детства, поэтому невозможно предупредить и обезвредить все конфронтации, с которым столкнется ваш кроха. В ссорах со сверстниками ребятишки учатся находить компромиссы, отстаивать свое мнение. Все эти навыки пригодятся подросшим деткам в школе. Задача родителей и воспитателей в детском саду — научить их правильно разряжать ситуацию без нанесения физических увечий, и уверенно чувствовать себя в любом коллективе.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- К возрасту 4-5 лет дети лучше изъясняются и могут находить общий язык, но одновременно возникают и споры. Очень часто конфликты возникают из-за нежелания совместно играть, когда один игрок отказывается потакать другому. 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-  Ребята до 5-6 лет еще не осмысливают свои эмоции и желания, поэтому они так небрежно относятся к пожеланиям и предпочтениям окружающих. Дошколята не умеют ставить себя на место другого, именно поэтому ребенок всегда до последнего будет отстаивать свое мнение. Все это приводит к возникновению споров и ссор, когда играющие не могут найти правильную модель поведения в ситуациях, которые требуют совместной деятельности. Научить ребятишек конструктивно вести себя в условиях конфронтации должны родители.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Как нельзя реагировать на детский конфликт?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-  Невмешательство — одна из распространенных ошибок родителей. Если вы на своем примере научили ребенка, как вести себя в конфликтной ситуации, то можно и нужно позволять ему самостоятельно заканчивать спор. Если же он становится жертвой агрессора и не может без посторонней помощи найти выход из конфронтации, нужно вмешаться и спокойно прекратить конфликт с позиции взрослого.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 xml:space="preserve">- Избегание — также не лучший способ разрешения конфликтов детей. Во-первых, уход в другой детский сад или на соседнюю игровую площадку не </w:t>
      </w:r>
      <w:r w:rsidRPr="005A4B24">
        <w:rPr>
          <w:rFonts w:ascii="Times New Roman" w:hAnsi="Times New Roman" w:cs="Times New Roman"/>
          <w:sz w:val="28"/>
          <w:szCs w:val="28"/>
        </w:rPr>
        <w:lastRenderedPageBreak/>
        <w:t>разрешает конфликт, а лишь затягивает время до наступления нового кризиса. Во-вторых, кроха не получает необходимых знаний о том, как отстаивать свою позицию в споре, чувствует себя неуверенно и беззащитно. 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- Активная конфронтация особенно популярна среди импульсивных и вспыльчивых людей, которые ни за что не дадут свое чадо в обиду. Переход на крик, чтение нотаций, грубость и обвинения в адрес обидчика лишь напугают вашего дошкольника, а также закрепят в его сознании некорректную модель завершения спора. 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A4B24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70611D" wp14:editId="6E4A57FE">
            <wp:simplePos x="0" y="0"/>
            <wp:positionH relativeFrom="column">
              <wp:posOffset>2779811</wp:posOffset>
            </wp:positionH>
            <wp:positionV relativeFrom="paragraph">
              <wp:posOffset>22729</wp:posOffset>
            </wp:positionV>
            <wp:extent cx="3231515" cy="3231515"/>
            <wp:effectExtent l="0" t="0" r="6985" b="6985"/>
            <wp:wrapThrough wrapText="bothSides">
              <wp:wrapPolygon edited="0">
                <wp:start x="0" y="0"/>
                <wp:lineTo x="0" y="21519"/>
                <wp:lineTo x="21519" y="21519"/>
                <wp:lineTo x="21519" y="0"/>
                <wp:lineTo x="0" y="0"/>
              </wp:wrapPolygon>
            </wp:wrapThrough>
            <wp:docPr id="1" name="Рисунок 1" descr="http://xn--j1abiaeq3i.xn--80achbdub6dfjh.xn--p1ai/upload/images/public/%D0%93%D1%80%D1%83%D0%BF%D0%BF%D1%8B/%D0%93%D1%80%D1%83%D0%BF%D0%BF%D0%B0%20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j1abiaeq3i.xn--80achbdub6dfjh.xn--p1ai/upload/images/public/%D0%93%D1%80%D1%83%D0%BF%D0%BF%D1%8B/%D0%93%D1%80%D1%83%D0%BF%D0%BF%D0%B0%206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A4B24">
        <w:rPr>
          <w:rFonts w:ascii="Times New Roman" w:hAnsi="Times New Roman" w:cs="Times New Roman"/>
          <w:sz w:val="28"/>
          <w:szCs w:val="28"/>
        </w:rPr>
        <w:t>-  Необъективное отношение к собственному ребенку часто мешает родителям разобраться в причинах ссоры. Как бы сильно вы не любили своего кроху, помните, что и он может быть зачинщиком ссоры.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- Запрет на общение с обидчиком в большинстве случаев абсолютно не оправдан. Ребята спорят и воюют очень часто, но и мирятся в считанные секунды. Не нужно запрещать своему чаду играть с детками, с которыми он ссорится. Разлучите их на пару дней, а затем позвольте снова поиграть вместе. Такого срока вполне достаточно, чтобы детки забыли об обидах и восстановили дружеские отношения. 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Как правильно разрешать конфликты детей?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Иногда предупредить детскую конфронтацию проще, чем разрешить ее.  Если личные границы малыша нарушили, например, его кто-то толкнул или отобрал любимую игрушку, можно выступить в качестве третейского судьи. Попросить обидчика извиниться и вернуть отобранную вещь или найти взрослого, ответственного за драчуна. В случае ссоры важно разобраться в причинах конфликта. Воспитатель или родитель должен попросить обоих деток объяснить свои эмоции и желания, чтобы они смогли понять причины поведения друг друга. Нужно задать спорщикам несколько вопросов, которые заставят их задуматься: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• Из-за чего произошел спор?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• Вы пытались разрешить конфликт между собой?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• Как можно было избежать ссоры?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lastRenderedPageBreak/>
        <w:t xml:space="preserve">• Что должен был сделать каждый из вас, чтобы получить </w:t>
      </w:r>
      <w:proofErr w:type="gramStart"/>
      <w:r w:rsidRPr="005A4B24">
        <w:rPr>
          <w:rFonts w:ascii="Times New Roman" w:hAnsi="Times New Roman" w:cs="Times New Roman"/>
          <w:sz w:val="28"/>
          <w:szCs w:val="28"/>
        </w:rPr>
        <w:t>желаемое</w:t>
      </w:r>
      <w:proofErr w:type="gramEnd"/>
      <w:r w:rsidRPr="005A4B24">
        <w:rPr>
          <w:rFonts w:ascii="Times New Roman" w:hAnsi="Times New Roman" w:cs="Times New Roman"/>
          <w:sz w:val="28"/>
          <w:szCs w:val="28"/>
        </w:rPr>
        <w:t xml:space="preserve"> не обижая друга?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• Как вы будете вести себя в следующий раз в подобной ситуации?</w:t>
      </w: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  <w:r w:rsidRPr="005A4B24">
        <w:rPr>
          <w:rFonts w:ascii="Times New Roman" w:hAnsi="Times New Roman" w:cs="Times New Roman"/>
          <w:sz w:val="28"/>
          <w:szCs w:val="28"/>
        </w:rPr>
        <w:t>Важно учить детей правильно знакомиться, мирно играть и сосуществовать со сверстниками на примере сказок, мультфильмов, сюжетных игр. Чем раньше вы научите ребенка отстаивать свою позицию в споре, не оскорбляя и не обижая партнера, тем увереннее будет себя чувствовать ваш малыш.</w:t>
      </w:r>
    </w:p>
    <w:p w:rsidR="005A4B24" w:rsidRPr="005A4B24" w:rsidRDefault="005A4B24" w:rsidP="005A4B24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5A4B24" w:rsidRPr="005A4B24" w:rsidRDefault="005A4B24" w:rsidP="005A4B24">
      <w:pPr>
        <w:rPr>
          <w:rFonts w:ascii="Times New Roman" w:hAnsi="Times New Roman" w:cs="Times New Roman"/>
          <w:sz w:val="28"/>
          <w:szCs w:val="28"/>
        </w:rPr>
      </w:pPr>
    </w:p>
    <w:p w:rsidR="005A4B24" w:rsidRPr="000B4B17" w:rsidRDefault="005A4B24" w:rsidP="005A4B24">
      <w:pPr>
        <w:rPr>
          <w:rFonts w:ascii="Times New Roman" w:hAnsi="Times New Roman" w:cs="Times New Roman"/>
          <w:sz w:val="28"/>
          <w:szCs w:val="28"/>
        </w:rPr>
      </w:pPr>
    </w:p>
    <w:p w:rsidR="000B4B17" w:rsidRPr="000B4B17" w:rsidRDefault="000B4B17" w:rsidP="000B4B17">
      <w:pPr>
        <w:rPr>
          <w:rFonts w:ascii="Times New Roman" w:hAnsi="Times New Roman" w:cs="Times New Roman"/>
          <w:sz w:val="28"/>
          <w:szCs w:val="28"/>
        </w:rPr>
      </w:pPr>
    </w:p>
    <w:sectPr w:rsidR="000B4B17" w:rsidRPr="000B4B17" w:rsidSect="000B4B17">
      <w:pgSz w:w="11906" w:h="16838"/>
      <w:pgMar w:top="1134" w:right="1133" w:bottom="1134" w:left="1134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65"/>
    <w:rsid w:val="000964A6"/>
    <w:rsid w:val="000B4B17"/>
    <w:rsid w:val="001C7C2C"/>
    <w:rsid w:val="005A4B24"/>
    <w:rsid w:val="006D15A8"/>
    <w:rsid w:val="00E11E65"/>
    <w:rsid w:val="00E46BA0"/>
    <w:rsid w:val="00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6BAB"/>
  <w15:chartTrackingRefBased/>
  <w15:docId w15:val="{A8F42E30-3565-4ECE-8CBF-C2DA534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2021-06-22T10:14:00Z</dcterms:created>
  <dcterms:modified xsi:type="dcterms:W3CDTF">2021-06-22T10:14:00Z</dcterms:modified>
</cp:coreProperties>
</file>