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6" w:rsidRDefault="007C2546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2546" w:rsidRDefault="007C2546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2546" w:rsidRDefault="007C2546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7FDF" w:rsidRPr="00537FDF" w:rsidRDefault="00537FDF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FDF">
        <w:rPr>
          <w:rFonts w:ascii="Times New Roman" w:eastAsia="Times New Roman" w:hAnsi="Times New Roman" w:cs="Times New Roman"/>
          <w:b/>
          <w:lang w:eastAsia="ru-RU"/>
        </w:rPr>
        <w:t xml:space="preserve">ДЕТСКИЙ САД «БЕРЁЗКА» СТРУКТУРНОЕ ПОДРАЗДЕЛЕНИЕ </w:t>
      </w:r>
    </w:p>
    <w:p w:rsidR="00537FDF" w:rsidRPr="00537FDF" w:rsidRDefault="00537FDF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FDF">
        <w:rPr>
          <w:rFonts w:ascii="Times New Roman" w:eastAsia="Times New Roman" w:hAnsi="Times New Roman" w:cs="Times New Roman"/>
          <w:b/>
          <w:lang w:eastAsia="ru-RU"/>
        </w:rPr>
        <w:t>МУНИЦИПАЛЬНОГО АВТОНОМНОГО ОБЩЕОБРАЗОВАТЕЛЬНОГО УЧРЕЖДЕНИЯ</w:t>
      </w:r>
    </w:p>
    <w:p w:rsidR="00537FDF" w:rsidRPr="00537FDF" w:rsidRDefault="00537FDF" w:rsidP="005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FDF">
        <w:rPr>
          <w:rFonts w:ascii="Times New Roman" w:eastAsia="Times New Roman" w:hAnsi="Times New Roman" w:cs="Times New Roman"/>
          <w:b/>
          <w:lang w:eastAsia="ru-RU"/>
        </w:rPr>
        <w:t xml:space="preserve">ЗАРЕЧЕНСКАЯ СРЕДНЯЯ ОБЩЕОБРАЗОВАТЕЛЬНАЯ ШКОЛА </w:t>
      </w:r>
    </w:p>
    <w:p w:rsidR="00537FDF" w:rsidRPr="00537FDF" w:rsidRDefault="00537FDF" w:rsidP="00537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89"/>
      </w:tblGrid>
      <w:tr w:rsidR="00537FDF" w:rsidRPr="00537FDF" w:rsidTr="00DF6169">
        <w:trPr>
          <w:trHeight w:val="1"/>
        </w:trPr>
        <w:tc>
          <w:tcPr>
            <w:tcW w:w="9889" w:type="dxa"/>
            <w:tcBorders>
              <w:top w:val="nil"/>
              <w:bottom w:val="nil"/>
            </w:tcBorders>
            <w:shd w:val="clear" w:color="000000" w:fill="FFFFFF"/>
          </w:tcPr>
          <w:p w:rsidR="00537FDF" w:rsidRPr="00537FDF" w:rsidRDefault="00537FDF" w:rsidP="005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DF" w:rsidRPr="00537FDF" w:rsidRDefault="00537FDF" w:rsidP="00537F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</w:t>
            </w:r>
            <w:proofErr w:type="gramStart"/>
            <w:r w:rsidRPr="00537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У</w:t>
            </w:r>
            <w:proofErr w:type="gramEnd"/>
            <w:r w:rsidRPr="00537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тверждаю</w:t>
            </w:r>
          </w:p>
          <w:p w:rsidR="00537FDF" w:rsidRPr="00537FDF" w:rsidRDefault="00537FDF" w:rsidP="005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Педагогическом совете                                              Директор</w:t>
            </w:r>
          </w:p>
          <w:p w:rsidR="00537FDF" w:rsidRPr="00537FDF" w:rsidRDefault="000126BD" w:rsidP="005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 __________ 2022</w:t>
            </w:r>
            <w:r w:rsidR="00537FDF" w:rsidRPr="00537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37FDF" w:rsidRPr="00537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__________ Н.А.Абрамова</w:t>
            </w:r>
          </w:p>
          <w:p w:rsidR="00537FDF" w:rsidRPr="00537FDF" w:rsidRDefault="00537FDF" w:rsidP="005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№__                                                                 «___»____</w:t>
            </w:r>
            <w:r w:rsidR="00012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_________2022</w:t>
            </w:r>
            <w:r w:rsidRPr="00537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012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7FDF" w:rsidRPr="00537FDF" w:rsidRDefault="00537FDF" w:rsidP="005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FDF" w:rsidRPr="009F7943" w:rsidRDefault="00537FDF" w:rsidP="00537FDF"/>
    <w:p w:rsidR="00537FDF" w:rsidRDefault="00537FDF" w:rsidP="00537FDF"/>
    <w:p w:rsidR="00537FDF" w:rsidRDefault="00537FDF" w:rsidP="00537FDF"/>
    <w:p w:rsidR="00537FDF" w:rsidRDefault="00537FDF" w:rsidP="00537FDF"/>
    <w:p w:rsidR="00537FDF" w:rsidRDefault="00537FDF" w:rsidP="00D956CC">
      <w:pPr>
        <w:jc w:val="center"/>
      </w:pPr>
    </w:p>
    <w:p w:rsidR="00D956CC" w:rsidRDefault="00D956CC" w:rsidP="00D956CC">
      <w:pPr>
        <w:jc w:val="center"/>
      </w:pPr>
    </w:p>
    <w:p w:rsidR="00D956CC" w:rsidRPr="00714C6B" w:rsidRDefault="00D956CC" w:rsidP="00D956CC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714C6B">
        <w:rPr>
          <w:rFonts w:ascii="Times New Roman" w:hAnsi="Times New Roman"/>
          <w:b/>
          <w:sz w:val="56"/>
          <w:szCs w:val="56"/>
        </w:rPr>
        <w:t>Учебный план</w:t>
      </w:r>
    </w:p>
    <w:p w:rsidR="00537FDF" w:rsidRPr="00714C6B" w:rsidRDefault="000126BD" w:rsidP="00D956C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2022-2023</w:t>
      </w:r>
      <w:r w:rsidR="00604ACD" w:rsidRPr="00714C6B">
        <w:rPr>
          <w:rFonts w:ascii="Times New Roman" w:hAnsi="Times New Roman" w:cs="Times New Roman"/>
          <w:sz w:val="52"/>
          <w:szCs w:val="52"/>
        </w:rPr>
        <w:t>уч</w:t>
      </w:r>
      <w:proofErr w:type="gramStart"/>
      <w:r w:rsidR="00604ACD" w:rsidRPr="00714C6B">
        <w:rPr>
          <w:rFonts w:ascii="Times New Roman" w:hAnsi="Times New Roman" w:cs="Times New Roman"/>
          <w:sz w:val="52"/>
          <w:szCs w:val="52"/>
        </w:rPr>
        <w:t>.г</w:t>
      </w:r>
      <w:proofErr w:type="gramEnd"/>
      <w:r w:rsidR="00604ACD" w:rsidRPr="00714C6B">
        <w:rPr>
          <w:rFonts w:ascii="Times New Roman" w:hAnsi="Times New Roman" w:cs="Times New Roman"/>
          <w:sz w:val="52"/>
          <w:szCs w:val="52"/>
        </w:rPr>
        <w:t>од</w:t>
      </w:r>
    </w:p>
    <w:p w:rsidR="00537FDF" w:rsidRDefault="00537FDF" w:rsidP="00537FDF"/>
    <w:p w:rsidR="00537FDF" w:rsidRDefault="00537FDF" w:rsidP="00537FDF"/>
    <w:p w:rsidR="00537FDF" w:rsidRDefault="00537FDF" w:rsidP="00537FDF"/>
    <w:p w:rsidR="00537FDF" w:rsidRDefault="00537FDF" w:rsidP="00537FDF">
      <w:pPr>
        <w:jc w:val="center"/>
      </w:pPr>
    </w:p>
    <w:p w:rsidR="00537FDF" w:rsidRDefault="00537FDF" w:rsidP="00537FDF"/>
    <w:p w:rsidR="00537FDF" w:rsidRDefault="00537FDF" w:rsidP="00537FDF"/>
    <w:p w:rsidR="00537FDF" w:rsidRDefault="00537FDF" w:rsidP="00537FDF"/>
    <w:p w:rsidR="00537FDF" w:rsidRPr="009F7943" w:rsidRDefault="006D1450" w:rsidP="00537F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537FDF" w:rsidRPr="001B265F" w:rsidRDefault="00537FDF" w:rsidP="00537FDF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37FDF" w:rsidRPr="009F7943" w:rsidRDefault="00537FDF" w:rsidP="00537FDF"/>
    <w:p w:rsidR="00537FDF" w:rsidRDefault="00537FDF" w:rsidP="00537FDF"/>
    <w:p w:rsidR="00537FDF" w:rsidRDefault="00537FDF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DF" w:rsidRDefault="00537FDF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DF" w:rsidRDefault="00537FDF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CD" w:rsidRDefault="00604ACD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DF" w:rsidRDefault="00537FDF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CC" w:rsidRDefault="00D956CC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D6" w:rsidRDefault="00D359D6" w:rsidP="00D359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59D6" w:rsidRDefault="00D359D6" w:rsidP="00D359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B87B5D" w:rsidRDefault="00B87B5D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</w:t>
      </w:r>
    </w:p>
    <w:p w:rsidR="00B87B5D" w:rsidRDefault="00B87B5D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Вагайского района Тюменской области</w:t>
      </w:r>
    </w:p>
    <w:p w:rsidR="00D359D6" w:rsidRDefault="000126BD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D359D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B5D" w:rsidRDefault="00D359D6" w:rsidP="00B87B5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Учебный план </w:t>
      </w:r>
      <w:r w:rsidR="00B87B5D">
        <w:rPr>
          <w:rFonts w:ascii="Times New Roman" w:hAnsi="Times New Roman" w:cs="Times New Roman"/>
          <w:sz w:val="24"/>
          <w:szCs w:val="24"/>
        </w:rPr>
        <w:t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  Законом от 29.12.2012 N 273-ФЗ (ред. от 07.05.2013 с изменениями, вступившими в силу с 19.05.2013) "Об образовании в Российской Федерации";</w:t>
      </w:r>
    </w:p>
    <w:p w:rsidR="00D359D6" w:rsidRPr="00B87B5D" w:rsidRDefault="00D359D6" w:rsidP="00B87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г.</w:t>
      </w:r>
      <w:r w:rsidR="00B8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1155 «Об утверждении ФГОС ДО»;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D6" w:rsidRDefault="00D359D6" w:rsidP="00D359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Федеральным государственным образовательным стандартом дошкольного образования (ФГОС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D359D6" w:rsidRDefault="00D359D6" w:rsidP="00D359D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от 30.08.2013г. №1014 г., 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дошкольного образования;</w:t>
      </w:r>
    </w:p>
    <w:p w:rsidR="00D359D6" w:rsidRPr="000126BD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6BD">
        <w:rPr>
          <w:rFonts w:ascii="Times New Roman" w:hAnsi="Times New Roman" w:cs="Times New Roman"/>
          <w:sz w:val="24"/>
          <w:szCs w:val="24"/>
        </w:rPr>
        <w:t xml:space="preserve"> </w:t>
      </w:r>
      <w:r w:rsidR="000126BD" w:rsidRPr="000126BD">
        <w:rPr>
          <w:rFonts w:ascii="Times New Roman" w:hAnsi="Times New Roman" w:cs="Times New Roman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молодежи»;</w:t>
      </w:r>
    </w:p>
    <w:p w:rsidR="000126BD" w:rsidRPr="000126BD" w:rsidRDefault="000126BD" w:rsidP="00D359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6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26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26BD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обитания»;</w:t>
      </w:r>
    </w:p>
    <w:p w:rsidR="00D359D6" w:rsidRDefault="00B87B5D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Уставом  МА</w:t>
      </w:r>
      <w:r w:rsidR="00D359D6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359D6" w:rsidRPr="00B87B5D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7B5D" w:rsidRPr="00B87B5D">
        <w:rPr>
          <w:rFonts w:ascii="Times New Roman" w:hAnsi="Times New Roman" w:cs="Times New Roman"/>
        </w:rPr>
        <w:t xml:space="preserve"> </w:t>
      </w:r>
      <w:r w:rsidR="00B87B5D" w:rsidRPr="00B87B5D">
        <w:rPr>
          <w:rFonts w:ascii="Times New Roman" w:hAnsi="Times New Roman" w:cs="Times New Roman"/>
          <w:sz w:val="24"/>
          <w:szCs w:val="24"/>
        </w:rPr>
        <w:t>от «12» декабря 2016 г., серия 72 Л 01, № 0001899, регистрационный номер 257, выданной Департаментом образования и науки Тюменской области</w:t>
      </w:r>
      <w:r w:rsidR="00B87B5D">
        <w:rPr>
          <w:rFonts w:ascii="Times New Roman" w:hAnsi="Times New Roman" w:cs="Times New Roman"/>
          <w:sz w:val="24"/>
          <w:szCs w:val="24"/>
        </w:rPr>
        <w:t>.</w:t>
      </w:r>
    </w:p>
    <w:p w:rsidR="00B87B5D" w:rsidRDefault="00B87B5D" w:rsidP="00885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9D6" w:rsidRDefault="00D359D6" w:rsidP="00B8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52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составлен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9D6" w:rsidRDefault="00885274" w:rsidP="00B87B5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</w:t>
      </w:r>
      <w:r w:rsidRPr="00885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</w:t>
      </w:r>
      <w:r w:rsidR="00D3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359D6" w:rsidRDefault="00885274" w:rsidP="00B8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9D6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программой дошкольного образования «От рождения до школы», под ред. Н. Е. </w:t>
      </w:r>
      <w:proofErr w:type="spellStart"/>
      <w:r w:rsidR="00D359D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D359D6">
        <w:rPr>
          <w:rFonts w:ascii="Times New Roman" w:hAnsi="Times New Roman" w:cs="Times New Roman"/>
          <w:sz w:val="24"/>
          <w:szCs w:val="24"/>
        </w:rPr>
        <w:t>, Т. С. Комаровой, М. А. Васильевой, 2014г.</w:t>
      </w:r>
    </w:p>
    <w:p w:rsidR="00D359D6" w:rsidRDefault="00D359D6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учебном плане отражены особенности учреждения.</w:t>
      </w:r>
    </w:p>
    <w:p w:rsidR="00D359D6" w:rsidRDefault="00D359D6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детском саду функционирует</w:t>
      </w:r>
      <w:r w:rsidR="00B87B5D">
        <w:rPr>
          <w:color w:val="000000"/>
          <w:sz w:val="24"/>
          <w:szCs w:val="24"/>
        </w:rPr>
        <w:t xml:space="preserve"> 4</w:t>
      </w:r>
      <w:r>
        <w:rPr>
          <w:color w:val="000000"/>
          <w:sz w:val="24"/>
          <w:szCs w:val="24"/>
        </w:rPr>
        <w:t xml:space="preserve"> групп</w:t>
      </w:r>
      <w:r w:rsidR="00B87B5D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: 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359D6">
        <w:rPr>
          <w:color w:val="000000"/>
          <w:sz w:val="24"/>
          <w:szCs w:val="24"/>
        </w:rPr>
        <w:t xml:space="preserve">группа раннего возраста  для детей от </w:t>
      </w:r>
      <w:r w:rsidR="00426E8C">
        <w:rPr>
          <w:color w:val="000000"/>
          <w:sz w:val="24"/>
          <w:szCs w:val="24"/>
        </w:rPr>
        <w:t>1,5</w:t>
      </w:r>
      <w:r w:rsidR="00D359D6">
        <w:rPr>
          <w:color w:val="000000"/>
          <w:sz w:val="24"/>
          <w:szCs w:val="24"/>
        </w:rPr>
        <w:t xml:space="preserve"> до 3 лет, 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359D6">
        <w:rPr>
          <w:color w:val="000000"/>
          <w:sz w:val="24"/>
          <w:szCs w:val="24"/>
        </w:rPr>
        <w:t>младшая группа для детей от 3 до 4 лет,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359D6">
        <w:rPr>
          <w:color w:val="000000"/>
          <w:sz w:val="24"/>
          <w:szCs w:val="24"/>
        </w:rPr>
        <w:t xml:space="preserve">средняя группа для детей от 4 до 5 лет, </w:t>
      </w:r>
    </w:p>
    <w:p w:rsidR="00D359D6" w:rsidRDefault="00885274" w:rsidP="00B87B5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7B5D">
        <w:rPr>
          <w:color w:val="000000"/>
          <w:sz w:val="24"/>
          <w:szCs w:val="24"/>
        </w:rPr>
        <w:t>старшая группа от 5 до 7 лет.</w:t>
      </w:r>
    </w:p>
    <w:p w:rsidR="00885274" w:rsidRDefault="00885274" w:rsidP="008852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9D6" w:rsidRDefault="00885274" w:rsidP="0088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359D6">
        <w:rPr>
          <w:rFonts w:ascii="Times New Roman" w:hAnsi="Times New Roman" w:cs="Times New Roman"/>
          <w:sz w:val="24"/>
          <w:szCs w:val="24"/>
        </w:rPr>
        <w:t>Функционирует детский сад «</w:t>
      </w:r>
      <w:r w:rsidR="00B87B5D">
        <w:rPr>
          <w:rFonts w:ascii="Times New Roman" w:hAnsi="Times New Roman" w:cs="Times New Roman"/>
          <w:sz w:val="24"/>
          <w:szCs w:val="24"/>
        </w:rPr>
        <w:t>Берёзка</w:t>
      </w:r>
      <w:r w:rsidR="00D359D6">
        <w:rPr>
          <w:rFonts w:ascii="Times New Roman" w:hAnsi="Times New Roman" w:cs="Times New Roman"/>
          <w:sz w:val="24"/>
          <w:szCs w:val="24"/>
        </w:rPr>
        <w:t xml:space="preserve">» в режиме </w:t>
      </w:r>
      <w:r w:rsidR="00B87B5D">
        <w:rPr>
          <w:rFonts w:ascii="Times New Roman" w:hAnsi="Times New Roman" w:cs="Times New Roman"/>
          <w:sz w:val="24"/>
          <w:szCs w:val="24"/>
        </w:rPr>
        <w:t>9</w:t>
      </w:r>
      <w:r w:rsidR="00D359D6">
        <w:rPr>
          <w:rFonts w:ascii="Times New Roman" w:hAnsi="Times New Roman" w:cs="Times New Roman"/>
          <w:sz w:val="24"/>
          <w:szCs w:val="24"/>
        </w:rPr>
        <w:t xml:space="preserve"> часов в день при пятидневной рабочей неделе.</w:t>
      </w:r>
    </w:p>
    <w:p w:rsidR="00D359D6" w:rsidRDefault="00885274" w:rsidP="00885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59D6">
        <w:rPr>
          <w:rFonts w:ascii="Times New Roman" w:hAnsi="Times New Roman" w:cs="Times New Roman"/>
          <w:sz w:val="24"/>
          <w:szCs w:val="24"/>
        </w:rPr>
        <w:t>Продолжительность учебного года в детском саду - с сентября по май.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проводятся: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раннего возраста  </w:t>
      </w:r>
      <w:r>
        <w:rPr>
          <w:rFonts w:ascii="Times New Roman" w:hAnsi="Times New Roman" w:cs="Times New Roman"/>
          <w:sz w:val="24"/>
          <w:szCs w:val="24"/>
        </w:rPr>
        <w:t>– 10 занятий в неделю, с продолжительностью не более 10 минут;</w:t>
      </w:r>
    </w:p>
    <w:p w:rsidR="00D359D6" w:rsidRDefault="00426E8C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младшая группа – 11</w:t>
      </w:r>
      <w:r w:rsidR="00D359D6">
        <w:rPr>
          <w:rFonts w:ascii="Times New Roman" w:hAnsi="Times New Roman" w:cs="Times New Roman"/>
          <w:sz w:val="24"/>
          <w:szCs w:val="24"/>
        </w:rPr>
        <w:t xml:space="preserve"> занятий в неделю, с продолжительностью не более 15минут;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</w:t>
      </w:r>
      <w:r w:rsidR="00426E8C">
        <w:rPr>
          <w:rFonts w:ascii="Times New Roman" w:hAnsi="Times New Roman" w:cs="Times New Roman"/>
          <w:sz w:val="24"/>
          <w:szCs w:val="24"/>
        </w:rPr>
        <w:t>– 12</w:t>
      </w:r>
      <w:r>
        <w:rPr>
          <w:rFonts w:ascii="Times New Roman" w:hAnsi="Times New Roman" w:cs="Times New Roman"/>
          <w:sz w:val="24"/>
          <w:szCs w:val="24"/>
        </w:rPr>
        <w:t xml:space="preserve"> занятий в неделю, с продолжительностью не более 20 минут;</w:t>
      </w:r>
    </w:p>
    <w:p w:rsidR="00885274" w:rsidRDefault="00426E8C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15</w:t>
      </w:r>
      <w:r w:rsidR="00D359D6">
        <w:rPr>
          <w:rFonts w:ascii="Times New Roman" w:hAnsi="Times New Roman" w:cs="Times New Roman"/>
          <w:sz w:val="24"/>
          <w:szCs w:val="24"/>
        </w:rPr>
        <w:t xml:space="preserve"> занятий в неделю, с продолжительностью не более 25 минут;</w:t>
      </w:r>
    </w:p>
    <w:p w:rsidR="00D359D6" w:rsidRDefault="00D359D6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Перерыв между занятиями составляет не менее 10 минут в каждой возрастной группе для организации двигательной активности.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задач.</w:t>
      </w:r>
    </w:p>
    <w:p w:rsidR="00D359D6" w:rsidRDefault="00D359D6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на комплексно-тематическом принципе с учетом интеграции образовательных областей. </w:t>
      </w:r>
    </w:p>
    <w:p w:rsidR="00885274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B87B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87B5D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87B5D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87B5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87B5D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87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B5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87B5D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B5D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B5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885274" w:rsidRPr="00B87B5D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B87B5D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87B5D">
        <w:rPr>
          <w:rFonts w:ascii="Times New Roman" w:hAnsi="Times New Roman" w:cs="Times New Roman"/>
          <w:sz w:val="24"/>
          <w:szCs w:val="24"/>
        </w:rPr>
        <w:t>способствующих правильному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5D">
        <w:rPr>
          <w:rFonts w:ascii="Times New Roman" w:hAnsi="Times New Roman" w:cs="Times New Roman"/>
          <w:sz w:val="24"/>
          <w:szCs w:val="24"/>
        </w:rPr>
        <w:t xml:space="preserve">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</w:t>
      </w:r>
      <w:r w:rsidRPr="00B87B5D">
        <w:rPr>
          <w:rFonts w:ascii="Times New Roman" w:hAnsi="Times New Roman" w:cs="Times New Roman"/>
          <w:sz w:val="24"/>
          <w:szCs w:val="24"/>
        </w:rPr>
        <w:lastRenderedPageBreak/>
        <w:t xml:space="preserve">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B87B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87B5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B87B5D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85274" w:rsidRDefault="00885274" w:rsidP="0088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9D6" w:rsidRDefault="00D359D6" w:rsidP="00D35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 области социально-коммуникативное развитие, которая не входит в учебный план,  осуществляется в процессе режимных моментов,  самостоятельной деятельности и взаимодействии со сверстниками и родителями, через интеграцию образовательных областей.</w:t>
      </w:r>
    </w:p>
    <w:p w:rsidR="00D359D6" w:rsidRDefault="00885274" w:rsidP="00D359D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9D6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детьми   программы   осуществля</w:t>
      </w:r>
      <w:r>
        <w:rPr>
          <w:rFonts w:ascii="Times New Roman" w:hAnsi="Times New Roman" w:cs="Times New Roman"/>
          <w:sz w:val="24"/>
          <w:szCs w:val="24"/>
        </w:rPr>
        <w:t xml:space="preserve">ются через систему диагностики, </w:t>
      </w:r>
      <w:r w:rsidR="00D359D6">
        <w:rPr>
          <w:rFonts w:ascii="Times New Roman" w:hAnsi="Times New Roman" w:cs="Times New Roman"/>
          <w:sz w:val="24"/>
          <w:szCs w:val="24"/>
        </w:rPr>
        <w:t>что позволяет получить качественное обеспечение оценки динамики достижений детей, сбалансированности используемых педагогических методов и  не приводит к переутомлению воспитанников.</w:t>
      </w:r>
      <w:r w:rsidR="00D35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Режим работы дошкольных групп, учебные нагрузки воспитанников определены Уставом ДОУ и не превышают норм предельно допустимых нагрузок, определенных на основе санитарно-эпидемиологических правил и нормативов для ДОУ.</w:t>
      </w:r>
    </w:p>
    <w:p w:rsidR="00D359D6" w:rsidRDefault="00D359D6" w:rsidP="00D359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</w:t>
      </w:r>
    </w:p>
    <w:p w:rsidR="00D359D6" w:rsidRDefault="00D359D6" w:rsidP="00D359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 направленностью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является распределение организованной образовательной деятельности (занятий) и объемов учебного времени, отводимого на её проведение по возрастам;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развития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образования. </w:t>
      </w:r>
      <w:proofErr w:type="gramEnd"/>
    </w:p>
    <w:p w:rsidR="00792840" w:rsidRDefault="00792840" w:rsidP="00D359D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9D6" w:rsidRDefault="00D359D6" w:rsidP="00D359D6">
      <w:pPr>
        <w:ind w:firstLine="709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Данный учебный план призван обеспечить реализацию этих целей в процессе разнообразных видов деятельности: игровой, </w:t>
      </w:r>
      <w:r>
        <w:rPr>
          <w:rStyle w:val="FontStyle19"/>
          <w:sz w:val="24"/>
          <w:szCs w:val="24"/>
        </w:rPr>
        <w:t>коммуникативной, трудовой, познавательно-исследо</w:t>
      </w:r>
      <w:r>
        <w:rPr>
          <w:rStyle w:val="FontStyle19"/>
          <w:sz w:val="24"/>
          <w:szCs w:val="24"/>
        </w:rPr>
        <w:softHyphen/>
        <w:t>вательской, продуктивной, музыкально-художественной, конструктивной, чтения художественной литературы.</w:t>
      </w:r>
    </w:p>
    <w:p w:rsidR="00D359D6" w:rsidRDefault="00D359D6" w:rsidP="00D359D6">
      <w:pPr>
        <w:jc w:val="both"/>
        <w:rPr>
          <w:sz w:val="28"/>
          <w:szCs w:val="28"/>
        </w:rPr>
      </w:pPr>
    </w:p>
    <w:p w:rsidR="00D359D6" w:rsidRDefault="00D359D6" w:rsidP="00D359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9D6" w:rsidRDefault="00D359D6" w:rsidP="00D359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9D6" w:rsidRDefault="00D359D6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74" w:rsidRDefault="00885274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9D6" w:rsidRDefault="00D359D6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6CC" w:rsidRDefault="00D956CC" w:rsidP="00D3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20" w:rsidRDefault="006E0320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9D6" w:rsidRDefault="00D359D6" w:rsidP="00D3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D359D6" w:rsidRDefault="00D359D6" w:rsidP="00792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2127"/>
        <w:gridCol w:w="2410"/>
        <w:gridCol w:w="1559"/>
        <w:gridCol w:w="1559"/>
        <w:gridCol w:w="1559"/>
        <w:gridCol w:w="1560"/>
      </w:tblGrid>
      <w:tr w:rsidR="00D359D6" w:rsidTr="00885274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6" w:rsidRDefault="00D3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6" w:rsidRPr="00A212A5" w:rsidRDefault="00D35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D359D6" w:rsidTr="00885274">
        <w:trPr>
          <w:trHeight w:val="34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9D6" w:rsidRDefault="00D35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D6" w:rsidRDefault="00D3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59D6" w:rsidRDefault="00D35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885274" w:rsidTr="00885274">
        <w:trPr>
          <w:cantSplit/>
          <w:trHeight w:val="142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5274" w:rsidRDefault="00426E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руппа раннего возраста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5274" w:rsidRDefault="008852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274" w:rsidRDefault="008852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5274" w:rsidRDefault="00885274" w:rsidP="008852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5274" w:rsidRDefault="008852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85274" w:rsidTr="00885274">
        <w:trPr>
          <w:cantSplit/>
          <w:trHeight w:val="52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274" w:rsidTr="006E0320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274" w:rsidTr="00885274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trHeight w:val="7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окружением, социальным миром и миром природы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426E8C" w:rsidTr="0088527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6E8C" w:rsidRDefault="00426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6E8C" w:rsidRDefault="00426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дидактическим материалом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E8C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2840" w:rsidTr="0088527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2840" w:rsidRDefault="0079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840" w:rsidRPr="00426E8C" w:rsidRDefault="0079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строительным материалом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840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5274" w:rsidTr="00885274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426E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885274" w:rsidRDefault="008852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3676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3676A4" w:rsidP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2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неделю</w:t>
            </w:r>
          </w:p>
        </w:tc>
      </w:tr>
      <w:tr w:rsidR="003676A4" w:rsidTr="00885274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6A4" w:rsidRDefault="0036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2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A4" w:rsidRDefault="0036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trHeight w:val="36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85274" w:rsidTr="00885274">
        <w:trPr>
          <w:trHeight w:val="50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/конструирование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792840" w:rsidP="007928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cantSplit/>
          <w:trHeight w:val="47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85274" w:rsidTr="00885274">
        <w:trPr>
          <w:trHeight w:val="70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4" w:rsidRDefault="0088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274" w:rsidRDefault="008852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359D6" w:rsidRDefault="00D359D6" w:rsidP="00D359D6">
      <w:pPr>
        <w:tabs>
          <w:tab w:val="left" w:pos="61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9D6" w:rsidRDefault="00D359D6" w:rsidP="00D359D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</w:t>
      </w:r>
    </w:p>
    <w:p w:rsidR="006E0320" w:rsidRDefault="00D359D6" w:rsidP="00792840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</w:p>
    <w:p w:rsidR="00A212A5" w:rsidRDefault="00D359D6" w:rsidP="00792840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</w:t>
      </w:r>
    </w:p>
    <w:p w:rsidR="00A212A5" w:rsidRPr="00A212A5" w:rsidRDefault="00D359D6" w:rsidP="00A212A5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 xml:space="preserve">                     </w:t>
      </w:r>
      <w:r w:rsidR="00A212A5" w:rsidRPr="00A21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A212A5" w:rsidRPr="00A212A5" w:rsidTr="006E0320">
        <w:tc>
          <w:tcPr>
            <w:tcW w:w="0" w:type="auto"/>
            <w:vAlign w:val="center"/>
            <w:hideMark/>
          </w:tcPr>
          <w:p w:rsidR="00A212A5" w:rsidRPr="00A212A5" w:rsidRDefault="00A212A5" w:rsidP="00A2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12A5" w:rsidRPr="00A212A5" w:rsidRDefault="00A212A5" w:rsidP="00A2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320" w:rsidRDefault="006E0320"/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2127"/>
        <w:gridCol w:w="2410"/>
        <w:gridCol w:w="1559"/>
        <w:gridCol w:w="1559"/>
        <w:gridCol w:w="1559"/>
        <w:gridCol w:w="1560"/>
      </w:tblGrid>
      <w:tr w:rsidR="00A212A5" w:rsidRPr="00A212A5" w:rsidTr="0038025B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A5" w:rsidRP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A212A5" w:rsidTr="0038025B">
        <w:trPr>
          <w:trHeight w:val="34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12A5" w:rsidRDefault="00A212A5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A212A5" w:rsidTr="0038025B">
        <w:trPr>
          <w:cantSplit/>
          <w:trHeight w:val="142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12A5" w:rsidRDefault="00A212A5" w:rsidP="003802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212A5" w:rsidTr="0038025B">
        <w:trPr>
          <w:cantSplit/>
          <w:trHeight w:val="52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2A5" w:rsidTr="00A212A5">
        <w:trPr>
          <w:cantSplit/>
          <w:trHeight w:val="281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A5" w:rsidRDefault="00A212A5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Tr="007D7DCE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Default="000F1C74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Утренняя гимнастика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7D7DCE">
        <w:trPr>
          <w:trHeight w:val="483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C74" w:rsidRDefault="000F1C74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закаливающих процедур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241962">
        <w:trPr>
          <w:trHeight w:val="921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C74" w:rsidRDefault="000F1C74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7D7DCE">
        <w:trPr>
          <w:trHeight w:val="777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1C74" w:rsidRDefault="000F1C74" w:rsidP="003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592C11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F1C74" w:rsidTr="00553A5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1C74" w:rsidRDefault="000F1C74" w:rsidP="00380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Ситуативные беседы при проведении режимных моментов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74" w:rsidRPr="00A212A5" w:rsidRDefault="000F1C74" w:rsidP="0038025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6E032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0320" w:rsidRDefault="006E0320" w:rsidP="009E5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9E5E7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3A32A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0320" w:rsidRPr="00A212A5" w:rsidRDefault="006E0320" w:rsidP="004D656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 Дежурства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4D656D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133FF4">
        <w:trPr>
          <w:trHeight w:val="3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320" w:rsidRDefault="006E0320" w:rsidP="003802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E0320" w:rsidTr="0038025B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38025B">
        <w:trPr>
          <w:trHeight w:val="4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20" w:rsidRPr="00A212A5" w:rsidRDefault="006E0320" w:rsidP="00C6513A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E0320" w:rsidTr="00494C16">
        <w:trPr>
          <w:trHeight w:val="195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320" w:rsidRPr="00A212A5" w:rsidRDefault="006E0320" w:rsidP="006E032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0320" w:rsidRDefault="006E0320" w:rsidP="009F20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3-4 часов</w:t>
            </w:r>
          </w:p>
        </w:tc>
      </w:tr>
    </w:tbl>
    <w:p w:rsidR="00A212A5" w:rsidRDefault="00A212A5"/>
    <w:sectPr w:rsidR="00A212A5" w:rsidSect="006E03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9D6"/>
    <w:rsid w:val="000126BD"/>
    <w:rsid w:val="000201FC"/>
    <w:rsid w:val="00081134"/>
    <w:rsid w:val="000F1C74"/>
    <w:rsid w:val="001669DF"/>
    <w:rsid w:val="00232695"/>
    <w:rsid w:val="002A799F"/>
    <w:rsid w:val="00334E64"/>
    <w:rsid w:val="0033766E"/>
    <w:rsid w:val="003676A4"/>
    <w:rsid w:val="00415B87"/>
    <w:rsid w:val="00422B8A"/>
    <w:rsid w:val="00426E8C"/>
    <w:rsid w:val="00532DC0"/>
    <w:rsid w:val="00537FDF"/>
    <w:rsid w:val="005B4192"/>
    <w:rsid w:val="00604ACD"/>
    <w:rsid w:val="00652EA7"/>
    <w:rsid w:val="006D1363"/>
    <w:rsid w:val="006D1450"/>
    <w:rsid w:val="006E0320"/>
    <w:rsid w:val="00714C6B"/>
    <w:rsid w:val="00792840"/>
    <w:rsid w:val="007B3182"/>
    <w:rsid w:val="007C2546"/>
    <w:rsid w:val="00885274"/>
    <w:rsid w:val="008936EE"/>
    <w:rsid w:val="009062CD"/>
    <w:rsid w:val="00910EDC"/>
    <w:rsid w:val="00A212A5"/>
    <w:rsid w:val="00A723B0"/>
    <w:rsid w:val="00B87B5D"/>
    <w:rsid w:val="00BC25A7"/>
    <w:rsid w:val="00BC27D6"/>
    <w:rsid w:val="00CD03B9"/>
    <w:rsid w:val="00D359D6"/>
    <w:rsid w:val="00D956CC"/>
    <w:rsid w:val="00D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9D6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D359D6"/>
    <w:rPr>
      <w:rFonts w:ascii="Times New Roman" w:hAnsi="Times New Roman" w:cs="Times New Roman" w:hint="default"/>
      <w:color w:val="000000"/>
      <w:sz w:val="18"/>
      <w:szCs w:val="18"/>
    </w:rPr>
  </w:style>
  <w:style w:type="table" w:styleId="a4">
    <w:name w:val="Table Grid"/>
    <w:basedOn w:val="a1"/>
    <w:uiPriority w:val="59"/>
    <w:rsid w:val="00D35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956C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21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20</cp:revision>
  <cp:lastPrinted>2020-10-12T06:24:00Z</cp:lastPrinted>
  <dcterms:created xsi:type="dcterms:W3CDTF">2017-02-14T07:28:00Z</dcterms:created>
  <dcterms:modified xsi:type="dcterms:W3CDTF">2022-08-30T14:27:00Z</dcterms:modified>
</cp:coreProperties>
</file>