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C" w:rsidRDefault="001B25E8" w:rsidP="00B36CB0">
      <w:pPr>
        <w:jc w:val="center"/>
        <w:rPr>
          <w:rFonts w:ascii="Arial" w:hAnsi="Arial" w:cs="Arial"/>
          <w:b/>
          <w:sz w:val="26"/>
          <w:szCs w:val="26"/>
        </w:rPr>
      </w:pPr>
      <w:r w:rsidRPr="001B25E8">
        <w:rPr>
          <w:rFonts w:ascii="Arial" w:hAnsi="Arial" w:cs="Arial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1.5pt;height:703.5pt">
            <v:imagedata r:id="rId5" o:title="об организации питания"/>
          </v:shape>
        </w:pict>
      </w:r>
    </w:p>
    <w:p w:rsidR="00D43CD1" w:rsidRPr="00FF4BBC" w:rsidRDefault="00D43CD1" w:rsidP="00B36CB0">
      <w:pPr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1.1</w:t>
      </w:r>
      <w:r w:rsidRPr="00FF4BBC">
        <w:rPr>
          <w:rFonts w:ascii="Times New Roman" w:hAnsi="Times New Roman"/>
          <w:sz w:val="26"/>
          <w:szCs w:val="26"/>
        </w:rPr>
        <w:t>.Настоящее положение регламентирует организацию питания в  детском саду «Берёзка», структурном подразделении Муниципального автономного общеобразовательного учреждения Зареченская средняя общеобразовательная школа. Питание является одним из важнейших факторов, определяющим здоровье детей, способствует профилактике заболеваний, повышению работоспособности, физическому и умственному развитию, создает условия для адаптации подрастающего организма ребенка  к окружающей среде.  Правильно организованное питание обеспечивает организм всеми необходимыми ему веществами   (белками, жирами, углеводами, витаминами и минеральными солями). Основным принципом питания воспитанников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обработки.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1.2.</w:t>
      </w:r>
      <w:r w:rsidRPr="00FF4BBC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</w:t>
      </w:r>
      <w:proofErr w:type="spellStart"/>
      <w:r w:rsidRPr="00FF4BBC">
        <w:rPr>
          <w:rFonts w:ascii="Times New Roman" w:hAnsi="Times New Roman"/>
          <w:sz w:val="26"/>
          <w:szCs w:val="26"/>
        </w:rPr>
        <w:t>СанПиН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2.4.1.3049-13 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 врача РФ от 15 мая 2013 г. № 26.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1.3.</w:t>
      </w:r>
      <w:r w:rsidRPr="00FF4BBC">
        <w:rPr>
          <w:rFonts w:ascii="Times New Roman" w:hAnsi="Times New Roman"/>
          <w:sz w:val="26"/>
          <w:szCs w:val="26"/>
        </w:rPr>
        <w:t xml:space="preserve"> В соответствии с Порядком организации и осуществления образовательной деятельности по основным общеобразовательным программам, утвержденным Министерством образования  науки России от 30 августа 2013 г. № 1014, Законом РФ «Об образовании» от 29 декабря 2012г.№ 273-ФЗ директор Учреждения несет ответственность за организацию питания, осуществляет контроль за работой сотрудников,  участвующих в организации детского питания (работники пищеблока, медсестра, воспитатели, помощники воспитателя.) Распределение обязанностей по организации питания между работниками пищеблока, педагогами, помощниками воспитателей определено должностными инструкциями.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1.4.</w:t>
      </w:r>
      <w:r w:rsidRPr="00FF4BBC">
        <w:rPr>
          <w:rFonts w:ascii="Times New Roman" w:hAnsi="Times New Roman"/>
          <w:sz w:val="26"/>
          <w:szCs w:val="26"/>
        </w:rPr>
        <w:t xml:space="preserve"> Положение определяет содержание и порядок организации питания воспитанников, соблюдения условий для укрепления здоровья, обеспечения безопасности питания каждого воспитанника и соблюдения условий  приобретения и хранения продуктов питания в Учреждении.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 Организация питания на пищеблоке.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2.1.</w:t>
      </w:r>
      <w:r w:rsidRPr="00FF4BBC">
        <w:rPr>
          <w:rFonts w:ascii="Times New Roman" w:hAnsi="Times New Roman"/>
          <w:sz w:val="26"/>
          <w:szCs w:val="26"/>
        </w:rPr>
        <w:t xml:space="preserve">Воспитанники получают четырёхразовое питание: завтрак, 2-ой завтрак, обед, полдник. В повседневный рацион включены основные группы продуктов: мясо, рыба, </w:t>
      </w:r>
      <w:proofErr w:type="spellStart"/>
      <w:r w:rsidRPr="00FF4BBC">
        <w:rPr>
          <w:rFonts w:ascii="Times New Roman" w:hAnsi="Times New Roman"/>
          <w:sz w:val="26"/>
          <w:szCs w:val="26"/>
        </w:rPr>
        <w:t>кисло-молочные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продукты, яйца, фрукты, овощи. Ежедневно проводится витаминизация 3 блюда.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2.2.</w:t>
      </w:r>
      <w:r w:rsidRPr="00FF4BBC">
        <w:rPr>
          <w:rFonts w:ascii="Times New Roman" w:hAnsi="Times New Roman"/>
          <w:sz w:val="26"/>
          <w:szCs w:val="26"/>
        </w:rPr>
        <w:t>Объем пищи и выход блюд должны строго соответствовать возрасту воспитанника.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2.3.</w:t>
      </w:r>
      <w:r w:rsidRPr="00FF4BBC">
        <w:rPr>
          <w:rFonts w:ascii="Times New Roman" w:hAnsi="Times New Roman"/>
          <w:sz w:val="26"/>
          <w:szCs w:val="26"/>
        </w:rPr>
        <w:t>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воспитанников, утвержденным директором Учреждения. Калорийность соответствует нормам благодаря сбалансированности питания.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2.4.</w:t>
      </w:r>
      <w:r w:rsidRPr="00FF4BBC">
        <w:rPr>
          <w:rFonts w:ascii="Times New Roman" w:hAnsi="Times New Roman"/>
          <w:sz w:val="26"/>
          <w:szCs w:val="26"/>
        </w:rPr>
        <w:t>На основе примерного 10-дневного меню ежедневно ответственным за организацию питания составляется меню-требование на следующий день и утверждается директором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lastRenderedPageBreak/>
        <w:t>2.5.</w:t>
      </w:r>
      <w:r w:rsidRPr="00FF4BBC">
        <w:rPr>
          <w:rFonts w:ascii="Times New Roman" w:hAnsi="Times New Roman"/>
          <w:sz w:val="26"/>
          <w:szCs w:val="26"/>
        </w:rPr>
        <w:t>Для детей в возрасте от 1,5 до 3-х лет и от3-х лет до 7 меню-требование составляется отдельно. При этом учитывается: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-среднесуточный набор продуктов для каждой возрастной группы;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-объем блюд для этих групп;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-нормы физиологических потребностей;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-нормы потерь при холодной и тепловой обработки продуктов;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-выходы готовых блюд;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-нормы взаимозаменяемости  продуктов при приготовлении блюд;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-данные о химическом составе  блюд;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-требования </w:t>
      </w:r>
      <w:proofErr w:type="spellStart"/>
      <w:r w:rsidRPr="00FF4BBC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в отношении запрещенных продуктов и блюд, использование которых может стать причиной возникновения </w:t>
      </w:r>
      <w:proofErr w:type="spellStart"/>
      <w:r w:rsidRPr="00FF4BBC">
        <w:rPr>
          <w:rFonts w:ascii="Times New Roman" w:hAnsi="Times New Roman"/>
          <w:sz w:val="26"/>
          <w:szCs w:val="26"/>
        </w:rPr>
        <w:t>желудочно</w:t>
      </w:r>
      <w:proofErr w:type="spellEnd"/>
      <w:r w:rsidRPr="00FF4BBC">
        <w:rPr>
          <w:rFonts w:ascii="Times New Roman" w:hAnsi="Times New Roman"/>
          <w:sz w:val="26"/>
          <w:szCs w:val="26"/>
        </w:rPr>
        <w:t>-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кишечного заболевания, отравления.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2.6.</w:t>
      </w:r>
      <w:r w:rsidRPr="00FF4BBC">
        <w:rPr>
          <w:rFonts w:ascii="Times New Roman" w:hAnsi="Times New Roman"/>
          <w:sz w:val="26"/>
          <w:szCs w:val="26"/>
        </w:rPr>
        <w:t>В Учреждении имеются технологические карты приготовления пищи, примерное 10-дневное меню, которое является основным документом для приготовления пищи  на пищеблоке.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2.7.</w:t>
      </w:r>
      <w:r w:rsidRPr="00FF4BBC">
        <w:rPr>
          <w:rFonts w:ascii="Times New Roman" w:hAnsi="Times New Roman"/>
          <w:sz w:val="26"/>
          <w:szCs w:val="26"/>
        </w:rPr>
        <w:t>Вносить изменения в утвержденное меню-раскладку без согласия  директора  Учреждения запрещается.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2.8.</w:t>
      </w:r>
      <w:r w:rsidRPr="00FF4BBC">
        <w:rPr>
          <w:rFonts w:ascii="Times New Roman" w:hAnsi="Times New Roman"/>
          <w:sz w:val="26"/>
          <w:szCs w:val="26"/>
        </w:rPr>
        <w:t>При  необходимости внесения изменения в меню (несвоевременный завоз продуктов,  недоброкачественность продукта) ответственным за организацию питания в Журнал замены вносится запись с указанием причины.  В меню-раскладку вносятся изменения и заверяются подписью директора Учреждения. Исправления в меню-раскладке не допускаются.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2.9.</w:t>
      </w:r>
      <w:r w:rsidRPr="00FF4BBC">
        <w:rPr>
          <w:rFonts w:ascii="Times New Roman" w:hAnsi="Times New Roman"/>
          <w:sz w:val="26"/>
          <w:szCs w:val="26"/>
        </w:rPr>
        <w:t>Для обеспечения преемственности питания родителей информируют об ассортименте питания воспитанника, вывешивая меню на раздаче, в раздевалках групп, с указанием полного наименования блюд, их выхода.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2.10.</w:t>
      </w:r>
      <w:r w:rsidRPr="00FF4BBC">
        <w:rPr>
          <w:rFonts w:ascii="Times New Roman" w:hAnsi="Times New Roman"/>
          <w:sz w:val="26"/>
          <w:szCs w:val="26"/>
        </w:rPr>
        <w:t>Ежедневно медицинским работником ведется учет питающихся воспитанников согласно  Табеля посещаемости воспитанников.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2.11.</w:t>
      </w:r>
      <w:r w:rsidRPr="00FF4BBC">
        <w:rPr>
          <w:rFonts w:ascii="Times New Roman" w:hAnsi="Times New Roman"/>
          <w:sz w:val="26"/>
          <w:szCs w:val="26"/>
        </w:rPr>
        <w:t>Медицинский работник обязан присутствовать при закладке основных продуктов питания в котел и проверять блюда на выходе.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2.12.</w:t>
      </w:r>
      <w:r w:rsidRPr="00FF4BBC">
        <w:rPr>
          <w:rFonts w:ascii="Times New Roman" w:hAnsi="Times New Roman"/>
          <w:sz w:val="26"/>
          <w:szCs w:val="26"/>
        </w:rPr>
        <w:t>Объем приготовленной пищи  должен соответствовать количеству воспитанников и объему разовых порций.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2.13.</w:t>
      </w:r>
      <w:r w:rsidRPr="00FF4BBC">
        <w:rPr>
          <w:rFonts w:ascii="Times New Roman" w:hAnsi="Times New Roman"/>
          <w:sz w:val="26"/>
          <w:szCs w:val="26"/>
        </w:rPr>
        <w:t xml:space="preserve">Выдавать готовую пищу с пищеблока следует только с разрешения медицинского работника, после снятия им пробы и записи в </w:t>
      </w:r>
      <w:proofErr w:type="spellStart"/>
      <w:r w:rsidRPr="00FF4BBC">
        <w:rPr>
          <w:rFonts w:ascii="Times New Roman" w:hAnsi="Times New Roman"/>
          <w:sz w:val="26"/>
          <w:szCs w:val="26"/>
        </w:rPr>
        <w:t>Бракеражном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2.14.</w:t>
      </w:r>
      <w:r w:rsidRPr="00FF4BBC">
        <w:rPr>
          <w:rFonts w:ascii="Times New Roman" w:hAnsi="Times New Roman"/>
          <w:sz w:val="26"/>
          <w:szCs w:val="26"/>
        </w:rPr>
        <w:t>Выдавать готовую продукцию с пищеблока в соответствии с режимом питания каждой возрастной группы. Контроль за качеством продуктов питания и процессом приготовления пищи ведется медицинской сестрой.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2.15.</w:t>
      </w:r>
      <w:r w:rsidRPr="00FF4BBC">
        <w:rPr>
          <w:rFonts w:ascii="Times New Roman" w:hAnsi="Times New Roman"/>
          <w:sz w:val="26"/>
          <w:szCs w:val="26"/>
        </w:rPr>
        <w:t>В целях профилактики гиповитаминозов, непосредственно перед раздачей, медицинским работником осуществляется С-витаминизация третьего блюда.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2.16.</w:t>
      </w:r>
      <w:r w:rsidRPr="00FF4BBC">
        <w:rPr>
          <w:rFonts w:ascii="Times New Roman" w:hAnsi="Times New Roman"/>
          <w:sz w:val="26"/>
          <w:szCs w:val="26"/>
        </w:rPr>
        <w:t>Оборудование и содержание пищеблока должны соответствовать санитарным правилам и нормативам в Учреждении.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2.17.</w:t>
      </w:r>
      <w:r w:rsidRPr="00FF4BBC">
        <w:rPr>
          <w:rFonts w:ascii="Times New Roman" w:hAnsi="Times New Roman"/>
          <w:sz w:val="26"/>
          <w:szCs w:val="26"/>
        </w:rPr>
        <w:t>Помещение пищеблока должно быть оборудовано вытяжкой вентиляцией.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 Организация питания воспитанников в группах.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3.1.</w:t>
      </w:r>
      <w:r w:rsidRPr="00FF4BBC">
        <w:rPr>
          <w:rFonts w:ascii="Times New Roman" w:hAnsi="Times New Roman"/>
          <w:sz w:val="26"/>
          <w:szCs w:val="26"/>
        </w:rPr>
        <w:t>Работа по организации питания воспитанников в группах осуществляется под руководством воспитателя и заключается: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lastRenderedPageBreak/>
        <w:t>-в создании безопасных условий при подготовке и во время приема пищи;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 формировании культурно-гигиенических навыков во время приема пищи воспитанников;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3.2.</w:t>
      </w:r>
      <w:r w:rsidRPr="00FF4BBC">
        <w:rPr>
          <w:rFonts w:ascii="Times New Roman" w:hAnsi="Times New Roman"/>
          <w:sz w:val="26"/>
          <w:szCs w:val="26"/>
        </w:rPr>
        <w:t>Получение пищи на группы осуществляется помощниками воспитателя  строго по графику, утвержденному директором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3.3.</w:t>
      </w:r>
      <w:r w:rsidRPr="00FF4BBC">
        <w:rPr>
          <w:rFonts w:ascii="Times New Roman" w:hAnsi="Times New Roman"/>
          <w:sz w:val="26"/>
          <w:szCs w:val="26"/>
        </w:rPr>
        <w:t>Привлекать воспитанников к получению пищи с пищеблока категорически запрещается.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3.4.</w:t>
      </w:r>
      <w:r w:rsidRPr="00FF4BBC">
        <w:rPr>
          <w:rFonts w:ascii="Times New Roman" w:hAnsi="Times New Roman"/>
          <w:sz w:val="26"/>
          <w:szCs w:val="26"/>
        </w:rPr>
        <w:t>Перед раздачей пищи воспитанникам помощник воспитателя обязан: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-промыть столы с мылом;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-тщательно вымыть руки;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-надеть специальную одежду для получения и раздачи пищи;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-сервировать столы в соответствии с приемом пищи.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3.5.</w:t>
      </w:r>
      <w:r w:rsidRPr="00FF4BBC">
        <w:rPr>
          <w:rFonts w:ascii="Times New Roman" w:hAnsi="Times New Roman"/>
          <w:sz w:val="26"/>
          <w:szCs w:val="26"/>
        </w:rPr>
        <w:t>К сервировке стола могут привлекаться дети с 4 лет.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3.6.</w:t>
      </w:r>
      <w:r w:rsidRPr="00FF4BBC">
        <w:rPr>
          <w:rFonts w:ascii="Times New Roman" w:hAnsi="Times New Roman"/>
          <w:sz w:val="26"/>
          <w:szCs w:val="26"/>
        </w:rPr>
        <w:t>Во время раздачи пищи категорически запрещается нахождение воспитанников в обеденной зоне.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3.7.</w:t>
      </w:r>
      <w:r w:rsidRPr="00FF4BBC">
        <w:rPr>
          <w:rFonts w:ascii="Times New Roman" w:hAnsi="Times New Roman"/>
          <w:sz w:val="26"/>
          <w:szCs w:val="26"/>
        </w:rPr>
        <w:t>Подача блюд и прием пищи в обед осуществляется в следующем порядке: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-во время сервировки столов на столы ставятся хлебные тарелки с хлебом, </w:t>
      </w:r>
      <w:proofErr w:type="spellStart"/>
      <w:r w:rsidRPr="00FF4BBC">
        <w:rPr>
          <w:rFonts w:ascii="Times New Roman" w:hAnsi="Times New Roman"/>
          <w:sz w:val="26"/>
          <w:szCs w:val="26"/>
        </w:rPr>
        <w:t>салфетницы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(начиная с младшей группы);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-разливают первое и третье блюдо;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-подается салат;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-воспитанники рассаживаются за столы и начинается прием пищи с салата 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-по мере употребления воспитанниками блюда, помощник воспитателя убирает со столов салатники;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-воспитанники приступают к приему первого блюда;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-подается второе блюдо и порционные овощи;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-прием пищи заканчивается приемом третьего блюда.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3.8.</w:t>
      </w:r>
      <w:r w:rsidRPr="00FF4BBC">
        <w:rPr>
          <w:rFonts w:ascii="Times New Roman" w:hAnsi="Times New Roman"/>
          <w:sz w:val="26"/>
          <w:szCs w:val="26"/>
        </w:rPr>
        <w:t>В группах раннего возраста воспитанников, у которых не сформирован навык самостоятельного приема пищи, докармливают воспитатель и помощник воспитателя.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4.Порядок приобретения продуктов, учета питания, поступления и контроля  денежных средств на продукты питания.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4.1.</w:t>
      </w:r>
      <w:r w:rsidRPr="00FF4BBC">
        <w:rPr>
          <w:rFonts w:ascii="Times New Roman" w:hAnsi="Times New Roman"/>
          <w:sz w:val="26"/>
          <w:szCs w:val="26"/>
        </w:rPr>
        <w:t>К началу календарного года директор Учреждения издает приказ о назначении ответственного за питание (медицинская сестра), определяет его функциональные обязанности 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4.2.</w:t>
      </w:r>
      <w:r w:rsidRPr="00FF4BBC">
        <w:rPr>
          <w:rFonts w:ascii="Times New Roman" w:hAnsi="Times New Roman"/>
          <w:sz w:val="26"/>
          <w:szCs w:val="26"/>
        </w:rPr>
        <w:t>Медицинская сестра осуществляет учет питающихся воспитанников в Табеле посещаемости, который должен  быть прошнурован, пронумерован, скреплен печатью и подписью директора.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 xml:space="preserve"> 4.3.</w:t>
      </w:r>
      <w:r w:rsidRPr="00FF4BBC">
        <w:rPr>
          <w:rFonts w:ascii="Times New Roman" w:hAnsi="Times New Roman"/>
          <w:sz w:val="26"/>
          <w:szCs w:val="26"/>
        </w:rPr>
        <w:t>Ежедневно ответственный за питание составляет меню-раскладку на следующий день. Меню составляется на основании списков присутствующих воспитанников, которые ежедневно с 08.00 до 09.00 часов утра подают педагоги.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4.4.</w:t>
      </w:r>
      <w:r w:rsidRPr="00FF4BBC">
        <w:rPr>
          <w:rFonts w:ascii="Times New Roman" w:hAnsi="Times New Roman"/>
          <w:sz w:val="26"/>
          <w:szCs w:val="26"/>
        </w:rPr>
        <w:t>На следующий день в 08.00 часов воспитатели подают сведения о фактическом присутствии воспитанников в группах медицинскому работнику, который оформляет заявку и передает ее на пищеблок.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4.5.</w:t>
      </w:r>
      <w:r w:rsidRPr="00FF4BBC">
        <w:rPr>
          <w:rFonts w:ascii="Times New Roman" w:hAnsi="Times New Roman"/>
          <w:sz w:val="26"/>
          <w:szCs w:val="26"/>
        </w:rPr>
        <w:t>В случае снижения численности воспитанников, если закладка продуктов для приготовления завтрака произошла, порции отпускаются другим воспитанникам, как дополнительное питание, главным образом воспитанникам старшего и младшего дошкольного возраста в виде увеличения нормы блюда.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lastRenderedPageBreak/>
        <w:t>4.6.</w:t>
      </w:r>
      <w:r w:rsidRPr="00FF4BBC">
        <w:rPr>
          <w:rFonts w:ascii="Times New Roman" w:hAnsi="Times New Roman"/>
          <w:sz w:val="26"/>
          <w:szCs w:val="26"/>
        </w:rPr>
        <w:t>Возврат продуктов, выписанных по меню-раскладке для приготовления обеда, не производиться, если они  прошли кулинарную обработку в соответствии с технологией приготовления блюда: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-мясо, куры так как перед закладкой, производимой в 7.30ч., </w:t>
      </w:r>
      <w:proofErr w:type="spellStart"/>
      <w:r w:rsidRPr="00FF4BBC">
        <w:rPr>
          <w:rFonts w:ascii="Times New Roman" w:hAnsi="Times New Roman"/>
          <w:sz w:val="26"/>
          <w:szCs w:val="26"/>
        </w:rPr>
        <w:t>дефростируют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/размораживают/. Повторной заморозке указанная продукция не подлежит;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-овощи, если они прошли тепловую обработку;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-продукты, у которых срок реализации не позволяет их дальнейшее хранение.</w:t>
      </w:r>
    </w:p>
    <w:p w:rsidR="00D43CD1" w:rsidRPr="00FF4BBC" w:rsidRDefault="00D43CD1" w:rsidP="00FF4BBC">
      <w:pPr>
        <w:pStyle w:val="a4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4.7.</w:t>
      </w:r>
      <w:r w:rsidRPr="00FF4BBC">
        <w:rPr>
          <w:rFonts w:ascii="Times New Roman" w:hAnsi="Times New Roman"/>
          <w:sz w:val="26"/>
          <w:szCs w:val="26"/>
        </w:rPr>
        <w:t>Возврату подлежат продукты: яйцо, консервация (овощная, фруктовая), кондитерские изделия, масло сливочное, масло растительное, сахар, крупы, макароны, фрукты, овощи.</w:t>
      </w:r>
      <w:r w:rsidR="00FF4BB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FF4BBC">
        <w:rPr>
          <w:rFonts w:ascii="Times New Roman" w:hAnsi="Times New Roman"/>
          <w:b/>
          <w:sz w:val="26"/>
          <w:szCs w:val="26"/>
        </w:rPr>
        <w:t>4.8</w:t>
      </w:r>
      <w:r w:rsidRPr="00FF4BBC">
        <w:rPr>
          <w:rFonts w:ascii="Times New Roman" w:hAnsi="Times New Roman"/>
          <w:sz w:val="26"/>
          <w:szCs w:val="26"/>
        </w:rPr>
        <w:t xml:space="preserve">.Если на завтрак пришло больше воспитанников, чем было заявлено, то для всех воспитанников уменьшают выход блюд и вносятся изменения в меню на последующие виды приема пищи в соответствии с количеством воспитанников. Кладовщику необходимо предусматривать необходимость дополнения продуктов (мясо,  овощи, фрукты яйцо и т.д.)                                                                                                                                                          </w:t>
      </w:r>
      <w:r w:rsidRPr="00FF4BBC">
        <w:rPr>
          <w:rFonts w:ascii="Times New Roman" w:hAnsi="Times New Roman"/>
          <w:b/>
          <w:sz w:val="26"/>
          <w:szCs w:val="26"/>
        </w:rPr>
        <w:t>4.9.</w:t>
      </w:r>
      <w:r w:rsidRPr="00FF4BBC">
        <w:rPr>
          <w:rFonts w:ascii="Times New Roman" w:hAnsi="Times New Roman"/>
          <w:sz w:val="26"/>
          <w:szCs w:val="26"/>
        </w:rPr>
        <w:t xml:space="preserve">Учет продуктов ведется в накопительной ведомости. Записи в ведомости производятся на основании первичных документов в количественном и суммарном выражении. В конце месяца в ведомости подсчитываются итоги.                      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 </w:t>
      </w:r>
      <w:r w:rsidRPr="00FF4BBC">
        <w:rPr>
          <w:rFonts w:ascii="Times New Roman" w:hAnsi="Times New Roman"/>
          <w:b/>
          <w:sz w:val="26"/>
          <w:szCs w:val="26"/>
        </w:rPr>
        <w:t>4.10.</w:t>
      </w:r>
      <w:r w:rsidRPr="00FF4BBC">
        <w:rPr>
          <w:rFonts w:ascii="Times New Roman" w:hAnsi="Times New Roman"/>
          <w:sz w:val="26"/>
          <w:szCs w:val="26"/>
        </w:rPr>
        <w:t xml:space="preserve">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FF4BBC">
        <w:rPr>
          <w:rFonts w:ascii="Times New Roman" w:hAnsi="Times New Roman"/>
          <w:sz w:val="26"/>
          <w:szCs w:val="26"/>
        </w:rPr>
        <w:t>детодней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по Табелю посещаемости должно строго соответствовать числу воспитанников, состоящих на питании в меню-требовании. Бухгалтерия, сверяя данные, осуществляет контроль рационального расходования бюджетных средств.                             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 </w:t>
      </w:r>
      <w:r w:rsidRPr="00FF4BBC">
        <w:rPr>
          <w:rFonts w:ascii="Times New Roman" w:hAnsi="Times New Roman"/>
          <w:b/>
          <w:sz w:val="26"/>
          <w:szCs w:val="26"/>
        </w:rPr>
        <w:t>4.11.</w:t>
      </w:r>
      <w:r w:rsidRPr="00FF4BBC">
        <w:rPr>
          <w:rFonts w:ascii="Times New Roman" w:hAnsi="Times New Roman"/>
          <w:sz w:val="26"/>
          <w:szCs w:val="26"/>
        </w:rPr>
        <w:t xml:space="preserve">Финансовое обеспечение питания отнесено к компетенции директора ДОУ, главного  бухгалтера.                                                                                                 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  </w:t>
      </w:r>
      <w:r w:rsidRPr="00FF4BBC">
        <w:rPr>
          <w:rFonts w:ascii="Times New Roman" w:hAnsi="Times New Roman"/>
          <w:b/>
          <w:sz w:val="26"/>
          <w:szCs w:val="26"/>
        </w:rPr>
        <w:t>4.12.</w:t>
      </w:r>
      <w:r w:rsidRPr="00FF4BBC">
        <w:rPr>
          <w:rFonts w:ascii="Times New Roman" w:hAnsi="Times New Roman"/>
          <w:sz w:val="26"/>
          <w:szCs w:val="26"/>
        </w:rPr>
        <w:tab/>
        <w:t xml:space="preserve">Расходы   по обеспечению питания воспитанников включаются в оплату родителям, размер которой устанавливается решением Администрации </w:t>
      </w:r>
      <w:proofErr w:type="spellStart"/>
      <w:r w:rsidRPr="00FF4BBC">
        <w:rPr>
          <w:rFonts w:ascii="Times New Roman" w:hAnsi="Times New Roman"/>
          <w:sz w:val="26"/>
          <w:szCs w:val="26"/>
        </w:rPr>
        <w:t>Вагайского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муниципального района.                                                                       </w:t>
      </w:r>
      <w:r w:rsidRPr="00FF4BBC">
        <w:rPr>
          <w:rFonts w:ascii="Times New Roman" w:hAnsi="Times New Roman"/>
          <w:b/>
          <w:sz w:val="26"/>
          <w:szCs w:val="26"/>
        </w:rPr>
        <w:t>4.13.</w:t>
      </w:r>
      <w:r w:rsidRPr="00FF4BBC">
        <w:rPr>
          <w:rFonts w:ascii="Times New Roman" w:hAnsi="Times New Roman"/>
          <w:sz w:val="26"/>
          <w:szCs w:val="26"/>
        </w:rPr>
        <w:t xml:space="preserve">Частичное возмещение расходов на питание воспитанников обеспечивается бюджетом Администрации </w:t>
      </w:r>
      <w:proofErr w:type="spellStart"/>
      <w:r w:rsidRPr="00FF4BBC">
        <w:rPr>
          <w:rFonts w:ascii="Times New Roman" w:hAnsi="Times New Roman"/>
          <w:sz w:val="26"/>
          <w:szCs w:val="26"/>
        </w:rPr>
        <w:t>Вагайского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муниципального района.   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4.14.</w:t>
      </w:r>
      <w:r w:rsidRPr="00FF4BBC">
        <w:rPr>
          <w:rFonts w:ascii="Times New Roman" w:hAnsi="Times New Roman"/>
          <w:sz w:val="26"/>
          <w:szCs w:val="26"/>
        </w:rPr>
        <w:t xml:space="preserve">Нормативная стоимость питания детей определяется один раз в два года. </w:t>
      </w:r>
    </w:p>
    <w:p w:rsidR="00D43CD1" w:rsidRPr="00FF4BBC" w:rsidRDefault="00D43CD1" w:rsidP="0084536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4.15.</w:t>
      </w:r>
      <w:r w:rsidRPr="00FF4BBC">
        <w:rPr>
          <w:rFonts w:ascii="Times New Roman" w:hAnsi="Times New Roman"/>
          <w:sz w:val="26"/>
          <w:szCs w:val="26"/>
        </w:rPr>
        <w:t>В течение месяца в стоимости дневного рациона питания допускаются небольшие отклонения от установленной суммы, но    средняя стоимость дневного рациона за месяц выдерживается не ниже установленной.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5.Контроль за организацией питания в Учреждении.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6.1.</w:t>
      </w:r>
      <w:r w:rsidRPr="00FF4BBC">
        <w:rPr>
          <w:rFonts w:ascii="Times New Roman" w:hAnsi="Times New Roman"/>
          <w:sz w:val="26"/>
          <w:szCs w:val="26"/>
        </w:rPr>
        <w:t xml:space="preserve">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FF4BBC">
        <w:rPr>
          <w:rFonts w:ascii="Times New Roman" w:hAnsi="Times New Roman"/>
          <w:sz w:val="26"/>
          <w:szCs w:val="26"/>
        </w:rPr>
        <w:t>СанПиН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2.4.1.3049-13, методическими рекомендациями « 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организацией, проведением ».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6.2.</w:t>
      </w:r>
      <w:r w:rsidRPr="00FF4BBC">
        <w:rPr>
          <w:rFonts w:ascii="Times New Roman" w:hAnsi="Times New Roman"/>
          <w:sz w:val="26"/>
          <w:szCs w:val="26"/>
        </w:rPr>
        <w:t>Контроль осуществляется с использованием следующих методов: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-изучение документации;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-обследование объекта;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lastRenderedPageBreak/>
        <w:t>-наблюдение за организацией производственного процесса и процесса питания в группах;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-беседа с персоналом;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-ревизия.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6.3.</w:t>
      </w:r>
      <w:r w:rsidRPr="00FF4BBC">
        <w:rPr>
          <w:rFonts w:ascii="Times New Roman" w:hAnsi="Times New Roman"/>
          <w:sz w:val="26"/>
          <w:szCs w:val="26"/>
        </w:rPr>
        <w:t>Контроль осуществляется в виде плановых или оперативных проверок.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6.4.</w:t>
      </w:r>
      <w:r w:rsidRPr="00FF4BBC">
        <w:rPr>
          <w:rFonts w:ascii="Times New Roman" w:hAnsi="Times New Roman"/>
          <w:sz w:val="26"/>
          <w:szCs w:val="26"/>
        </w:rPr>
        <w:t>Плановые проверки осуществляются в соответствии с утвержденным Заведующей  Учреждения планом-графиком на учебный год.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6.5.</w:t>
      </w:r>
      <w:r w:rsidRPr="00FF4BBC">
        <w:rPr>
          <w:rFonts w:ascii="Times New Roman" w:hAnsi="Times New Roman"/>
          <w:sz w:val="26"/>
          <w:szCs w:val="26"/>
        </w:rPr>
        <w:t>Нормирование и тематика контроля находятся в компетенции Заведующей 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6.6.</w:t>
      </w:r>
      <w:r w:rsidRPr="00FF4BBC">
        <w:rPr>
          <w:rFonts w:ascii="Times New Roman" w:hAnsi="Times New Roman"/>
          <w:sz w:val="26"/>
          <w:szCs w:val="26"/>
        </w:rPr>
        <w:t>Оперативные проверки проводятся с целью получения информации о 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в ходе изучения вопроса проверяющим.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6.7.</w:t>
      </w:r>
      <w:r w:rsidRPr="00FF4BBC">
        <w:rPr>
          <w:rFonts w:ascii="Times New Roman" w:hAnsi="Times New Roman"/>
          <w:sz w:val="26"/>
          <w:szCs w:val="26"/>
        </w:rPr>
        <w:t>По совокупности вопросов, подлежащих проверке, контроль по организации питания в Учреждении проводится в виде тематической проверки.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6.8.</w:t>
      </w:r>
      <w:r w:rsidRPr="00FF4BBC">
        <w:rPr>
          <w:rFonts w:ascii="Times New Roman" w:hAnsi="Times New Roman"/>
          <w:sz w:val="26"/>
          <w:szCs w:val="26"/>
        </w:rPr>
        <w:t xml:space="preserve">При неукоснительном выполнении рациона питания и отсутствия замен контроль за формированием рациона питания воспитанников заключается: 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 контроле ( по меню и меню- требованиям) за обеспечением , в течение 4-недельного периода действия рациона питания , необходимого разнообразия ассортимента продуктов питания (продуктов, соков фруктовых, творожных изделий , кондитерских изделий и т.д.), и также овощей и фруктов.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 xml:space="preserve">-в контроле за правильностью расчетов необходимого количества продуктов ( по меню–требованиям и при закладке) – в соответствии с технологическими картами; 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-в контроле за правильностью корректировке заказываемого и закладываемого количества продуктов в соответствии с массой (объемом) упаковки продуктов.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6.9.</w:t>
      </w:r>
      <w:r w:rsidRPr="00FF4BBC">
        <w:rPr>
          <w:rFonts w:ascii="Times New Roman" w:hAnsi="Times New Roman"/>
          <w:sz w:val="26"/>
          <w:szCs w:val="26"/>
        </w:rPr>
        <w:t xml:space="preserve"> При наличии отдельных эпизодических замен а рационе питания дополнительно, к перечисленным выше формам контроля за формированием рациона питания, проводится ежедневный и ретроспективный (за предыдущую неделю) анализ рациона питания.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6.10.</w:t>
      </w:r>
      <w:r w:rsidRPr="00FF4BBC">
        <w:rPr>
          <w:rFonts w:ascii="Times New Roman" w:hAnsi="Times New Roman"/>
          <w:sz w:val="26"/>
          <w:szCs w:val="26"/>
        </w:rPr>
        <w:t xml:space="preserve"> Административный контроль  организации и качества питания осуществляется заведующей Учреждения, заместителем руководителя, медицинской сестрой, диет сестрой в рамках полномочий, согласно утвержденному плану контроля, или в соответствии приказам Заведующей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6.11.</w:t>
      </w:r>
      <w:r w:rsidRPr="00FF4BBC">
        <w:rPr>
          <w:rFonts w:ascii="Times New Roman" w:hAnsi="Times New Roman"/>
          <w:sz w:val="26"/>
          <w:szCs w:val="26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определяется и утверждается приказом Заведующей </w:t>
      </w:r>
      <w:proofErr w:type="spellStart"/>
      <w:r w:rsidRPr="00FF4BBC">
        <w:rPr>
          <w:rFonts w:ascii="Times New Roman" w:hAnsi="Times New Roman"/>
          <w:sz w:val="26"/>
          <w:szCs w:val="26"/>
        </w:rPr>
        <w:t>Учреждения.К</w:t>
      </w:r>
      <w:proofErr w:type="spellEnd"/>
      <w:r w:rsidRPr="00FF4BBC">
        <w:rPr>
          <w:rFonts w:ascii="Times New Roman" w:hAnsi="Times New Roman"/>
          <w:sz w:val="26"/>
          <w:szCs w:val="26"/>
        </w:rPr>
        <w:t xml:space="preserve"> участию в работе комиссий, в качестве наблюдателей, могут привлекаться члены профсоюзного комитета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6.12.</w:t>
      </w:r>
      <w:r w:rsidRPr="00FF4BBC">
        <w:rPr>
          <w:rFonts w:ascii="Times New Roman" w:hAnsi="Times New Roman"/>
          <w:sz w:val="26"/>
          <w:szCs w:val="26"/>
        </w:rPr>
        <w:t xml:space="preserve">Лица, осуществляющие контроль на пищеблоке должны быть здоровыми, прошедшие медицинский осмотр в соответствии с действующими правилами </w:t>
      </w:r>
      <w:proofErr w:type="spellStart"/>
      <w:r w:rsidRPr="00FF4BBC">
        <w:rPr>
          <w:rFonts w:ascii="Times New Roman" w:hAnsi="Times New Roman"/>
          <w:sz w:val="26"/>
          <w:szCs w:val="26"/>
        </w:rPr>
        <w:t>СанПиН</w:t>
      </w:r>
      <w:proofErr w:type="spellEnd"/>
      <w:r w:rsidRPr="00FF4BBC">
        <w:rPr>
          <w:rFonts w:ascii="Times New Roman" w:hAnsi="Times New Roman"/>
          <w:sz w:val="26"/>
          <w:szCs w:val="26"/>
        </w:rPr>
        <w:t>. Ответственность за выполнение настоящего пункта Приложения возлагается на медицинскую сестру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6.13.</w:t>
      </w:r>
      <w:r w:rsidRPr="00FF4BBC">
        <w:rPr>
          <w:rFonts w:ascii="Times New Roman" w:hAnsi="Times New Roman"/>
          <w:sz w:val="26"/>
          <w:szCs w:val="26"/>
        </w:rPr>
        <w:t xml:space="preserve"> Основаниями для проверки контроля являются: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план-график;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приказ по Учреждению;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обращение родителей  и сотрудников Учреждения по поводу нарушения.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 xml:space="preserve">  6.14.</w:t>
      </w:r>
      <w:r w:rsidRPr="00FF4BBC">
        <w:rPr>
          <w:rFonts w:ascii="Times New Roman" w:hAnsi="Times New Roman"/>
          <w:sz w:val="26"/>
          <w:szCs w:val="26"/>
        </w:rPr>
        <w:t>Контролирующие лица имеют право  запрашивать необходимую информацию, изучать документацию, относящуюся к вопросу питания заранее.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lastRenderedPageBreak/>
        <w:t>6.15.</w:t>
      </w:r>
      <w:r w:rsidRPr="00FF4BBC">
        <w:rPr>
          <w:rFonts w:ascii="Times New Roman" w:hAnsi="Times New Roman"/>
          <w:sz w:val="26"/>
          <w:szCs w:val="26"/>
        </w:rPr>
        <w:t>При обнаружении в ходе контроля нарушений в части организации питания воспитанников, о них сообщается Заведующей Учреждения.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7.Содержание и распределение вопросов контроля.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 xml:space="preserve">        7.1.</w:t>
      </w:r>
      <w:r w:rsidRPr="00FF4BBC">
        <w:rPr>
          <w:rFonts w:ascii="Times New Roman" w:hAnsi="Times New Roman"/>
          <w:sz w:val="26"/>
          <w:szCs w:val="26"/>
        </w:rPr>
        <w:t>Содержание контроля определяется следующими вопросами: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за рационом и режимом питания;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-контроль за выполнением нормативов по питанию;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сроков годности и хранения продуктов;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технологии и приготовлении пищи;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поточности технологических процессов;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готовой продукции;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санитарно-технического состояния пищеблока;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за санитарным содержанием и санитарной обработкой предметов производственного окружения;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за  состоянием здоровья, соблюдением правил личной гигиены персонала, гигиеническими знаниями и навыками персонала пищеблока;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за приемом пищи детей;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за бухгалтерской документацией;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контроль выполнения муниципальных контрактов на поставку продуктов питания.</w:t>
      </w:r>
    </w:p>
    <w:p w:rsidR="00D43CD1" w:rsidRPr="00FF4BBC" w:rsidRDefault="00D43CD1" w:rsidP="0084536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8.Документация.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 xml:space="preserve">       8.1.</w:t>
      </w:r>
      <w:r w:rsidRPr="00FF4BBC">
        <w:rPr>
          <w:rFonts w:ascii="Times New Roman" w:hAnsi="Times New Roman"/>
          <w:sz w:val="26"/>
          <w:szCs w:val="26"/>
        </w:rPr>
        <w:t>Документация медсестры для контроля за качеством питания: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примерное 10-дневное циклическое меню;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технологические карты;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регистрации бракеража готовых блюд;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производственный журнал (отходы);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ежедневного учета детей;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С-витаминизации пищи;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контроля состояния здоровья персонала пищеблока и помощников воспитателей.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медицинские книжки персонала (единого образца);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санитарного состояния пищеблока;</w:t>
      </w:r>
    </w:p>
    <w:p w:rsidR="00D43CD1" w:rsidRPr="00FF4BBC" w:rsidRDefault="00D43CD1" w:rsidP="0084536D">
      <w:pPr>
        <w:pStyle w:val="a4"/>
        <w:spacing w:line="240" w:lineRule="auto"/>
        <w:ind w:left="0" w:firstLine="550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b/>
          <w:sz w:val="26"/>
          <w:szCs w:val="26"/>
        </w:rPr>
        <w:t>8.2.</w:t>
      </w:r>
      <w:r w:rsidRPr="00FF4BBC">
        <w:rPr>
          <w:rFonts w:ascii="Times New Roman" w:hAnsi="Times New Roman"/>
          <w:sz w:val="26"/>
          <w:szCs w:val="26"/>
        </w:rPr>
        <w:t xml:space="preserve"> Документация кладовщика по контролю за качеством питания:</w:t>
      </w:r>
    </w:p>
    <w:p w:rsidR="00D43CD1" w:rsidRPr="00FF4BBC" w:rsidRDefault="00D43CD1" w:rsidP="0084536D">
      <w:pPr>
        <w:pStyle w:val="a4"/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прихода и расхода продуктов;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бракеража пищевых продуктов, производственного сырья;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 регистрации скоропортящихся продуктов;</w:t>
      </w:r>
    </w:p>
    <w:p w:rsidR="00D43CD1" w:rsidRPr="00FF4BBC" w:rsidRDefault="00D43CD1" w:rsidP="0084536D">
      <w:pPr>
        <w:pStyle w:val="a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F4BBC">
        <w:rPr>
          <w:rFonts w:ascii="Times New Roman" w:hAnsi="Times New Roman"/>
          <w:sz w:val="26"/>
          <w:szCs w:val="26"/>
        </w:rPr>
        <w:t>- журналы регистрации температурно-влажностного режима в складских помещениях и холодильных шкафах.</w:t>
      </w:r>
    </w:p>
    <w:p w:rsidR="00D43CD1" w:rsidRDefault="00D43CD1" w:rsidP="00732F74">
      <w:pPr>
        <w:pStyle w:val="a4"/>
        <w:ind w:left="0"/>
        <w:rPr>
          <w:rFonts w:ascii="Times New Roman" w:hAnsi="Times New Roman"/>
          <w:sz w:val="28"/>
          <w:szCs w:val="28"/>
        </w:rPr>
        <w:sectPr w:rsidR="00D43CD1" w:rsidSect="001B25E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43CD1" w:rsidRPr="00DC0D57" w:rsidRDefault="00D43CD1" w:rsidP="00732F74">
      <w:pPr>
        <w:pStyle w:val="a4"/>
        <w:ind w:left="0"/>
      </w:pPr>
      <w:bookmarkStart w:id="0" w:name="_GoBack"/>
      <w:bookmarkEnd w:id="0"/>
    </w:p>
    <w:sectPr w:rsidR="00D43CD1" w:rsidRPr="00DC0D57" w:rsidSect="00DE71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7D2686"/>
    <w:multiLevelType w:val="hybridMultilevel"/>
    <w:tmpl w:val="C5B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AB7620"/>
    <w:multiLevelType w:val="hybridMultilevel"/>
    <w:tmpl w:val="FBA0D0DC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5A5D56"/>
    <w:multiLevelType w:val="hybridMultilevel"/>
    <w:tmpl w:val="12BE7AA6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7046CC"/>
    <w:multiLevelType w:val="hybridMultilevel"/>
    <w:tmpl w:val="A23E962A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F60D7"/>
    <w:multiLevelType w:val="hybridMultilevel"/>
    <w:tmpl w:val="AF4EBAE8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B5303E"/>
    <w:multiLevelType w:val="hybridMultilevel"/>
    <w:tmpl w:val="D1A8A67C"/>
    <w:lvl w:ilvl="0" w:tplc="FDA65A9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C4F7E8E"/>
    <w:multiLevelType w:val="hybridMultilevel"/>
    <w:tmpl w:val="9E50F6D6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A2ACA"/>
    <w:multiLevelType w:val="hybridMultilevel"/>
    <w:tmpl w:val="8B8A9A8A"/>
    <w:lvl w:ilvl="0" w:tplc="FDA65A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B100A1"/>
    <w:multiLevelType w:val="hybridMultilevel"/>
    <w:tmpl w:val="9A26124E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07B46"/>
    <w:multiLevelType w:val="hybridMultilevel"/>
    <w:tmpl w:val="2482F91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A4020"/>
    <w:multiLevelType w:val="hybridMultilevel"/>
    <w:tmpl w:val="7D080220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3583E"/>
    <w:multiLevelType w:val="hybridMultilevel"/>
    <w:tmpl w:val="2432E130"/>
    <w:lvl w:ilvl="0" w:tplc="FDA65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71"/>
    <w:rsid w:val="000002CE"/>
    <w:rsid w:val="00002923"/>
    <w:rsid w:val="00004B37"/>
    <w:rsid w:val="00010EA4"/>
    <w:rsid w:val="00014191"/>
    <w:rsid w:val="000170EB"/>
    <w:rsid w:val="00025619"/>
    <w:rsid w:val="000422A5"/>
    <w:rsid w:val="000458D4"/>
    <w:rsid w:val="00050ABB"/>
    <w:rsid w:val="000C0C95"/>
    <w:rsid w:val="000C7A33"/>
    <w:rsid w:val="000C7BE7"/>
    <w:rsid w:val="000D7D19"/>
    <w:rsid w:val="000E4468"/>
    <w:rsid w:val="00114799"/>
    <w:rsid w:val="00123CA2"/>
    <w:rsid w:val="00127853"/>
    <w:rsid w:val="0014145F"/>
    <w:rsid w:val="00145252"/>
    <w:rsid w:val="001618B9"/>
    <w:rsid w:val="00162BD0"/>
    <w:rsid w:val="00166CDC"/>
    <w:rsid w:val="001672B0"/>
    <w:rsid w:val="001765C9"/>
    <w:rsid w:val="00192919"/>
    <w:rsid w:val="001A2777"/>
    <w:rsid w:val="001A7592"/>
    <w:rsid w:val="001A7C31"/>
    <w:rsid w:val="001B25E8"/>
    <w:rsid w:val="001B2C1A"/>
    <w:rsid w:val="001B354D"/>
    <w:rsid w:val="001C0F5E"/>
    <w:rsid w:val="001C7D2B"/>
    <w:rsid w:val="001E6961"/>
    <w:rsid w:val="001F2E17"/>
    <w:rsid w:val="001F44EF"/>
    <w:rsid w:val="0020616D"/>
    <w:rsid w:val="00217263"/>
    <w:rsid w:val="00230F37"/>
    <w:rsid w:val="0027580C"/>
    <w:rsid w:val="00285C07"/>
    <w:rsid w:val="002A7912"/>
    <w:rsid w:val="002D183D"/>
    <w:rsid w:val="002E0D77"/>
    <w:rsid w:val="002E5730"/>
    <w:rsid w:val="002E6251"/>
    <w:rsid w:val="002F4C4B"/>
    <w:rsid w:val="003007E9"/>
    <w:rsid w:val="0030563A"/>
    <w:rsid w:val="0031103E"/>
    <w:rsid w:val="003420E1"/>
    <w:rsid w:val="0034286C"/>
    <w:rsid w:val="00384BB8"/>
    <w:rsid w:val="003878CB"/>
    <w:rsid w:val="00391D2F"/>
    <w:rsid w:val="003B0E28"/>
    <w:rsid w:val="003C6B98"/>
    <w:rsid w:val="003D7999"/>
    <w:rsid w:val="0040353B"/>
    <w:rsid w:val="0040623A"/>
    <w:rsid w:val="00411D5B"/>
    <w:rsid w:val="00426257"/>
    <w:rsid w:val="00434A13"/>
    <w:rsid w:val="0043645B"/>
    <w:rsid w:val="004514F3"/>
    <w:rsid w:val="00460CF0"/>
    <w:rsid w:val="00461F5F"/>
    <w:rsid w:val="00474E05"/>
    <w:rsid w:val="00491312"/>
    <w:rsid w:val="004A6592"/>
    <w:rsid w:val="004E29F8"/>
    <w:rsid w:val="004E6CE9"/>
    <w:rsid w:val="004F153D"/>
    <w:rsid w:val="004F4C43"/>
    <w:rsid w:val="004F513B"/>
    <w:rsid w:val="00504696"/>
    <w:rsid w:val="00526EB6"/>
    <w:rsid w:val="00533D88"/>
    <w:rsid w:val="00547CFD"/>
    <w:rsid w:val="0055423A"/>
    <w:rsid w:val="005551AD"/>
    <w:rsid w:val="0056173F"/>
    <w:rsid w:val="0057632F"/>
    <w:rsid w:val="00593B8D"/>
    <w:rsid w:val="00594C9F"/>
    <w:rsid w:val="00597939"/>
    <w:rsid w:val="005B339F"/>
    <w:rsid w:val="005F3C71"/>
    <w:rsid w:val="00600885"/>
    <w:rsid w:val="00603AFA"/>
    <w:rsid w:val="00623C01"/>
    <w:rsid w:val="00635679"/>
    <w:rsid w:val="0066102C"/>
    <w:rsid w:val="00662A51"/>
    <w:rsid w:val="00666570"/>
    <w:rsid w:val="00674899"/>
    <w:rsid w:val="00693E88"/>
    <w:rsid w:val="006C5E6B"/>
    <w:rsid w:val="006E2C42"/>
    <w:rsid w:val="00707AEA"/>
    <w:rsid w:val="00732F74"/>
    <w:rsid w:val="00741B1D"/>
    <w:rsid w:val="007577E0"/>
    <w:rsid w:val="00763550"/>
    <w:rsid w:val="00763F1E"/>
    <w:rsid w:val="00770924"/>
    <w:rsid w:val="00791AAA"/>
    <w:rsid w:val="007964E5"/>
    <w:rsid w:val="007A07B7"/>
    <w:rsid w:val="007A5FC7"/>
    <w:rsid w:val="007A6E65"/>
    <w:rsid w:val="007C459C"/>
    <w:rsid w:val="007C46B1"/>
    <w:rsid w:val="0080588D"/>
    <w:rsid w:val="00816EA3"/>
    <w:rsid w:val="0084536D"/>
    <w:rsid w:val="0084664E"/>
    <w:rsid w:val="00852CE3"/>
    <w:rsid w:val="00891C39"/>
    <w:rsid w:val="008A568D"/>
    <w:rsid w:val="008B1A86"/>
    <w:rsid w:val="008E36AC"/>
    <w:rsid w:val="008F5EBF"/>
    <w:rsid w:val="009019B2"/>
    <w:rsid w:val="00911B2C"/>
    <w:rsid w:val="00925534"/>
    <w:rsid w:val="00936F5A"/>
    <w:rsid w:val="009469B6"/>
    <w:rsid w:val="009557DF"/>
    <w:rsid w:val="00957C98"/>
    <w:rsid w:val="00970F47"/>
    <w:rsid w:val="009826F3"/>
    <w:rsid w:val="009B08A4"/>
    <w:rsid w:val="009F0C9C"/>
    <w:rsid w:val="009F290C"/>
    <w:rsid w:val="009F37D3"/>
    <w:rsid w:val="00A0613D"/>
    <w:rsid w:val="00A200B8"/>
    <w:rsid w:val="00A47611"/>
    <w:rsid w:val="00A55631"/>
    <w:rsid w:val="00A97964"/>
    <w:rsid w:val="00AC56BC"/>
    <w:rsid w:val="00AC6226"/>
    <w:rsid w:val="00AD758C"/>
    <w:rsid w:val="00AE16A3"/>
    <w:rsid w:val="00B0055A"/>
    <w:rsid w:val="00B01985"/>
    <w:rsid w:val="00B1468B"/>
    <w:rsid w:val="00B216CC"/>
    <w:rsid w:val="00B276AF"/>
    <w:rsid w:val="00B36CB0"/>
    <w:rsid w:val="00B654DB"/>
    <w:rsid w:val="00B73C62"/>
    <w:rsid w:val="00B90FBA"/>
    <w:rsid w:val="00BB6897"/>
    <w:rsid w:val="00BC7C33"/>
    <w:rsid w:val="00BE4915"/>
    <w:rsid w:val="00BF39C3"/>
    <w:rsid w:val="00C055CB"/>
    <w:rsid w:val="00C42236"/>
    <w:rsid w:val="00C77965"/>
    <w:rsid w:val="00C84A42"/>
    <w:rsid w:val="00C85801"/>
    <w:rsid w:val="00C909EF"/>
    <w:rsid w:val="00CE47B0"/>
    <w:rsid w:val="00D10054"/>
    <w:rsid w:val="00D24245"/>
    <w:rsid w:val="00D2568F"/>
    <w:rsid w:val="00D3065F"/>
    <w:rsid w:val="00D41D99"/>
    <w:rsid w:val="00D43CD1"/>
    <w:rsid w:val="00D4555A"/>
    <w:rsid w:val="00D66FA1"/>
    <w:rsid w:val="00D7538F"/>
    <w:rsid w:val="00D859AF"/>
    <w:rsid w:val="00DA4E2B"/>
    <w:rsid w:val="00DC0D57"/>
    <w:rsid w:val="00DC16B0"/>
    <w:rsid w:val="00DC225E"/>
    <w:rsid w:val="00DD29E8"/>
    <w:rsid w:val="00DE11FE"/>
    <w:rsid w:val="00DE71AE"/>
    <w:rsid w:val="00DF5F51"/>
    <w:rsid w:val="00DF7260"/>
    <w:rsid w:val="00E06EFE"/>
    <w:rsid w:val="00E10362"/>
    <w:rsid w:val="00E557C3"/>
    <w:rsid w:val="00E80C74"/>
    <w:rsid w:val="00EA0E54"/>
    <w:rsid w:val="00EA4EB2"/>
    <w:rsid w:val="00EA5B6D"/>
    <w:rsid w:val="00EF3DDD"/>
    <w:rsid w:val="00F05E44"/>
    <w:rsid w:val="00F2419B"/>
    <w:rsid w:val="00F26E77"/>
    <w:rsid w:val="00F27CEB"/>
    <w:rsid w:val="00F27E9F"/>
    <w:rsid w:val="00F30DF7"/>
    <w:rsid w:val="00F4314F"/>
    <w:rsid w:val="00F43263"/>
    <w:rsid w:val="00F83DB5"/>
    <w:rsid w:val="00FF2A69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1C3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C39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461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1F5F"/>
    <w:rPr>
      <w:rFonts w:cs="Times New Roman"/>
    </w:rPr>
  </w:style>
  <w:style w:type="paragraph" w:styleId="a4">
    <w:name w:val="List Paragraph"/>
    <w:basedOn w:val="a"/>
    <w:uiPriority w:val="99"/>
    <w:qFormat/>
    <w:rsid w:val="004F153D"/>
    <w:pPr>
      <w:ind w:left="720"/>
      <w:contextualSpacing/>
    </w:pPr>
  </w:style>
  <w:style w:type="table" w:styleId="a5">
    <w:name w:val="Table Grid"/>
    <w:basedOn w:val="a1"/>
    <w:uiPriority w:val="99"/>
    <w:rsid w:val="008A56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2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7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7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EF3DDD"/>
    <w:rPr>
      <w:lang w:eastAsia="en-US"/>
    </w:rPr>
  </w:style>
  <w:style w:type="paragraph" w:customStyle="1" w:styleId="11">
    <w:name w:val="Без интервала1"/>
    <w:uiPriority w:val="99"/>
    <w:rsid w:val="00B3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1820</Words>
  <Characters>14410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17</cp:revision>
  <cp:lastPrinted>2019-11-07T05:46:00Z</cp:lastPrinted>
  <dcterms:created xsi:type="dcterms:W3CDTF">2016-02-18T07:41:00Z</dcterms:created>
  <dcterms:modified xsi:type="dcterms:W3CDTF">2020-01-24T03:00:00Z</dcterms:modified>
</cp:coreProperties>
</file>