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B4" w:rsidRPr="00C077B4" w:rsidRDefault="00C077B4" w:rsidP="006B36B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077B4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4pt;height:734.4pt">
            <v:imagedata r:id="rId6" o:title="Скан_20190419 (3)"/>
          </v:shape>
        </w:pict>
      </w:r>
    </w:p>
    <w:p w:rsidR="00521133" w:rsidRPr="00221326" w:rsidRDefault="00521133" w:rsidP="006B36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513"/>
        <w:gridCol w:w="1559"/>
      </w:tblGrid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85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513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85A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8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13" w:type="dxa"/>
          </w:tcPr>
          <w:p w:rsidR="00521133" w:rsidRPr="005A5E1D" w:rsidRDefault="00521133" w:rsidP="008054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1.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 xml:space="preserve"> Выявление и приглашение в</w:t>
            </w:r>
          </w:p>
          <w:p w:rsidR="00521133" w:rsidRDefault="00521133" w:rsidP="0080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805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Формирование списков детей,  посещающих консультативный пункт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3. Утверждение годового плана работы  консультативного пункта на 2018 – 2019 учебный год,  графика работы.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4. Анкетирование родителей «Давайте познакомимся»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5.  Круглый стол «Особенности развития ребенка в возрасте от 3 до 6 лет»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«Режим дня ребёнка дома». 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«Основы здорового образа жизни детей дошкольного возраста»</w:t>
            </w:r>
          </w:p>
          <w:p w:rsidR="00521133" w:rsidRDefault="00521133" w:rsidP="0087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87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250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Выявление и приглашение в</w:t>
            </w:r>
          </w:p>
          <w:p w:rsidR="00521133" w:rsidRPr="0019250B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50B"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«Влияние родительских установок на развитие детей»</w:t>
            </w:r>
          </w:p>
          <w:p w:rsidR="00521133" w:rsidRPr="0019250B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50B">
              <w:rPr>
                <w:rFonts w:ascii="Times New Roman" w:hAnsi="Times New Roman"/>
                <w:sz w:val="24"/>
                <w:szCs w:val="24"/>
              </w:rPr>
              <w:t>3. Консультация «Особенности психологии дошкольников. Капризы и упрямство»</w:t>
            </w:r>
          </w:p>
          <w:p w:rsidR="00521133" w:rsidRPr="0019250B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50B">
              <w:rPr>
                <w:rFonts w:ascii="Times New Roman" w:hAnsi="Times New Roman"/>
                <w:sz w:val="24"/>
                <w:szCs w:val="24"/>
              </w:rPr>
              <w:t>4. Семинар-практикум «Что нужно знать родителям о развитии речи малыша»</w:t>
            </w:r>
          </w:p>
          <w:p w:rsidR="00521133" w:rsidRPr="0019250B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50B">
              <w:rPr>
                <w:rFonts w:ascii="Times New Roman" w:hAnsi="Times New Roman"/>
                <w:sz w:val="24"/>
                <w:szCs w:val="24"/>
              </w:rPr>
              <w:t xml:space="preserve">5. Консультация </w:t>
            </w:r>
            <w:r w:rsidRPr="006B50A3">
              <w:rPr>
                <w:rFonts w:ascii="Times New Roman" w:hAnsi="Times New Roman"/>
                <w:sz w:val="24"/>
                <w:szCs w:val="24"/>
              </w:rPr>
              <w:t xml:space="preserve">«Профилактика дорожно-транспортного травматизма» </w:t>
            </w:r>
          </w:p>
          <w:p w:rsidR="00521133" w:rsidRPr="00FC685A" w:rsidRDefault="00521133" w:rsidP="00192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6. Консультация «Развитие словарного запаса детей»</w:t>
            </w:r>
          </w:p>
          <w:p w:rsidR="00521133" w:rsidRDefault="00521133" w:rsidP="00192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7.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192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19250B" w:rsidRDefault="00521133" w:rsidP="00192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Выявление и приглашение в</w:t>
            </w:r>
          </w:p>
          <w:p w:rsidR="00521133" w:rsidRDefault="00521133" w:rsidP="00187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2. Круглый стол. «Правильное воспитание ребёнка» 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«Роль семьи в воспитании ребёнка» Анкетирование родителей. «Какие методы в воспитании ребёнка вам близки»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3. Консультация. «Самообслуживание – кто обучает в семье навыкам самостоятельности. Самообслуживание детей».</w:t>
            </w:r>
          </w:p>
          <w:p w:rsidR="00521133" w:rsidRPr="00FC685A" w:rsidRDefault="00521133" w:rsidP="006B5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4. Консультация «Как воспитывать хорошие привычки».</w:t>
            </w:r>
          </w:p>
          <w:p w:rsidR="00521133" w:rsidRPr="00FC685A" w:rsidRDefault="00521133" w:rsidP="006B5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5. Консультация «Игры по сенсорному развитию детей»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6. Консультация «Какую сказку прочитать на ночь»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7.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1.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 xml:space="preserve"> Выявление и приглашение в</w:t>
            </w:r>
          </w:p>
          <w:p w:rsidR="00521133" w:rsidRDefault="00521133" w:rsidP="00187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 xml:space="preserve">консультативный пункт семей, воспитывающих детей дошкольного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lastRenderedPageBreak/>
              <w:t>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2. Круглый стол "Физкультурно-оздоровительная работа с дошкольниками. Физическое развитие ребёнка-дошкольника".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2. Практикум  "Подвижные игры с детьми на прогулке".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3. Консультация «Нетрадиционные методы укрепления здоровья». 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4.  Консультация  «Развиваемся на кухне»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5. Консультация «Как встретить Новый год с детьми»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6.</w:t>
            </w:r>
            <w:r w:rsidRPr="00FC685A"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>Консультация «Воспитание девочки. Воспитание мальчика»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7.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Выявление и приглашение в</w:t>
            </w:r>
          </w:p>
          <w:p w:rsidR="00521133" w:rsidRDefault="00521133" w:rsidP="00187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2. Семинар «Права и обязанности ребенка»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3. Тренинг. «Пальчиковые игры.  Использование развивающих игр».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4. Консультация. «Боремся со страхами при помощи игры». Родителям о детских играх и игрушках. 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5.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Выявление и приглашение в</w:t>
            </w:r>
          </w:p>
          <w:p w:rsidR="00521133" w:rsidRDefault="00521133" w:rsidP="00187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2. Тематическая встреча. «Воспитание культуры.  Формирование этико-нравственных отношений в семье»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3. Консультация. «Мать – отец – ребёнок. Влияние родительских установок на развитие детей»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4. Консультация «Роль отца в воспитании ребёнка». 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Консультация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« Ребенок и компьютер»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6.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Выявление и приглашение в</w:t>
            </w:r>
          </w:p>
          <w:p w:rsidR="00521133" w:rsidRDefault="00521133" w:rsidP="00187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"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Капризы, упрямство и пути их преодоления»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3. Консультация. «Несовершенство речи, связанное с возрастными особенностями развития ребёнка».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4. Консультация «</w:t>
            </w:r>
            <w:proofErr w:type="spellStart"/>
            <w:r w:rsidRPr="00FC685A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  <w:proofErr w:type="spellEnd"/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детей». «Как нельзя поступать с ребёнком»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5. Практикум «Учимся рисовать играя».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6. Семинар "Давайте поиграем! ( Какие игрушки нужны ребёнку)"                   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7.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1.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 xml:space="preserve"> Выявление и приглашение в</w:t>
            </w:r>
          </w:p>
          <w:p w:rsidR="00521133" w:rsidRDefault="00521133" w:rsidP="001878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E0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Консультация </w:t>
            </w:r>
            <w:r w:rsidRPr="005A5E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«Организация питания дома»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133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3. Семинар «Потребность детского организма в движении»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4.  Консультация "Природа и безопасность"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5. Консультация "Опасность в доме"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6.  Консультация "Чем занять ребёнка дома вечером"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7.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21133" w:rsidRPr="00FC685A" w:rsidTr="00C077B4">
        <w:tc>
          <w:tcPr>
            <w:tcW w:w="1560" w:type="dxa"/>
          </w:tcPr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513" w:type="dxa"/>
          </w:tcPr>
          <w:p w:rsidR="00521133" w:rsidRPr="005A5E1D" w:rsidRDefault="00521133" w:rsidP="001878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5E1D">
              <w:rPr>
                <w:rFonts w:ascii="Times New Roman" w:hAnsi="Times New Roman"/>
                <w:sz w:val="24"/>
                <w:szCs w:val="24"/>
              </w:rPr>
              <w:t>Выявление и приглашение в</w:t>
            </w:r>
          </w:p>
          <w:p w:rsidR="00521133" w:rsidRPr="00984B5F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E1D">
              <w:rPr>
                <w:rFonts w:ascii="Times New Roman" w:hAnsi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2. Круглый стол. «Воспитание сказкой».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3. Консультация. «Почему дети разные?» 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4.  Консультация "Как провести лето. Игры и развлечения с детьми летом»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 xml:space="preserve">5. Консультация «Как развивать мелкую моторику через </w:t>
            </w:r>
            <w:proofErr w:type="spellStart"/>
            <w:r w:rsidRPr="00FC685A">
              <w:rPr>
                <w:rFonts w:ascii="Times New Roman" w:hAnsi="Times New Roman"/>
                <w:sz w:val="24"/>
                <w:szCs w:val="24"/>
              </w:rPr>
              <w:t>пластилинографию</w:t>
            </w:r>
            <w:proofErr w:type="spellEnd"/>
            <w:r w:rsidRPr="00FC68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6.  Консультация " Эмоциональное благополучие ребёнка"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7. На пороге готовности детей к школе. Определение готовности к школьному обучению детей старшего дошкольного возраста.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8.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5A">
              <w:rPr>
                <w:rFonts w:ascii="Times New Roman" w:hAnsi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9250B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33" w:rsidRPr="00FC685A" w:rsidRDefault="00521133" w:rsidP="006E7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Работа с детьми по комплексно-тематическому планированию.</w:t>
            </w:r>
          </w:p>
          <w:p w:rsidR="00521133" w:rsidRPr="00FC685A" w:rsidRDefault="00521133" w:rsidP="00673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11. «Об итогах работы консультативного пункта психолого-педагогической помощи семьям, воспитывающим детей на дому»</w:t>
            </w:r>
          </w:p>
        </w:tc>
        <w:tc>
          <w:tcPr>
            <w:tcW w:w="1559" w:type="dxa"/>
          </w:tcPr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21133" w:rsidRPr="00FC685A" w:rsidRDefault="00521133" w:rsidP="006735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521133" w:rsidRPr="00221326" w:rsidRDefault="00521133" w:rsidP="006B36BA">
      <w:pPr>
        <w:spacing w:after="0"/>
        <w:rPr>
          <w:sz w:val="24"/>
          <w:szCs w:val="24"/>
        </w:rPr>
      </w:pPr>
    </w:p>
    <w:p w:rsidR="00521133" w:rsidRDefault="00521133" w:rsidP="006B36BA">
      <w:pPr>
        <w:jc w:val="center"/>
        <w:rPr>
          <w:b/>
        </w:rPr>
      </w:pPr>
    </w:p>
    <w:p w:rsidR="00521133" w:rsidRDefault="00521133" w:rsidP="006B36BA">
      <w:pPr>
        <w:jc w:val="center"/>
        <w:rPr>
          <w:b/>
        </w:rPr>
      </w:pPr>
    </w:p>
    <w:p w:rsidR="00521133" w:rsidRDefault="00521133" w:rsidP="006B36BA">
      <w:pPr>
        <w:jc w:val="center"/>
        <w:rPr>
          <w:b/>
        </w:rPr>
      </w:pPr>
    </w:p>
    <w:p w:rsidR="00521133" w:rsidRDefault="00521133" w:rsidP="006B36BA">
      <w:pPr>
        <w:jc w:val="center"/>
        <w:rPr>
          <w:b/>
        </w:rPr>
      </w:pPr>
    </w:p>
    <w:p w:rsidR="00521133" w:rsidRDefault="00521133" w:rsidP="006B36BA">
      <w:pPr>
        <w:jc w:val="center"/>
        <w:rPr>
          <w:b/>
        </w:rPr>
      </w:pPr>
    </w:p>
    <w:p w:rsidR="00521133" w:rsidRDefault="00521133" w:rsidP="006B36BA">
      <w:pPr>
        <w:jc w:val="center"/>
        <w:rPr>
          <w:b/>
        </w:rPr>
      </w:pPr>
    </w:p>
    <w:p w:rsidR="00521133" w:rsidRDefault="00521133" w:rsidP="007113C8">
      <w:pPr>
        <w:spacing w:after="0"/>
        <w:jc w:val="center"/>
        <w:rPr>
          <w:b/>
        </w:rPr>
      </w:pPr>
    </w:p>
    <w:p w:rsidR="00521133" w:rsidRDefault="00521133" w:rsidP="007113C8">
      <w:pPr>
        <w:spacing w:after="0"/>
        <w:jc w:val="center"/>
        <w:rPr>
          <w:b/>
        </w:rPr>
      </w:pPr>
    </w:p>
    <w:p w:rsidR="00521133" w:rsidRDefault="00521133" w:rsidP="007113C8">
      <w:pPr>
        <w:spacing w:after="0"/>
        <w:jc w:val="center"/>
        <w:rPr>
          <w:b/>
        </w:rPr>
      </w:pPr>
    </w:p>
    <w:p w:rsidR="00521133" w:rsidRDefault="00521133" w:rsidP="007113C8">
      <w:pPr>
        <w:spacing w:after="0"/>
        <w:jc w:val="center"/>
        <w:rPr>
          <w:b/>
        </w:rPr>
      </w:pPr>
    </w:p>
    <w:p w:rsidR="00521133" w:rsidRDefault="00521133" w:rsidP="007113C8">
      <w:pPr>
        <w:spacing w:after="0"/>
        <w:jc w:val="center"/>
        <w:rPr>
          <w:b/>
        </w:rPr>
      </w:pPr>
    </w:p>
    <w:p w:rsidR="00521133" w:rsidRDefault="00521133" w:rsidP="007113C8">
      <w:pPr>
        <w:spacing w:after="0"/>
        <w:jc w:val="center"/>
        <w:rPr>
          <w:b/>
        </w:rPr>
      </w:pPr>
    </w:p>
    <w:p w:rsidR="00521133" w:rsidRDefault="00521133" w:rsidP="00F02651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133" w:rsidRDefault="00521133" w:rsidP="007113C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521133" w:rsidSect="00C077B4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5A"/>
    <w:multiLevelType w:val="hybridMultilevel"/>
    <w:tmpl w:val="6A2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81A63"/>
    <w:multiLevelType w:val="hybridMultilevel"/>
    <w:tmpl w:val="145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7C318D"/>
    <w:multiLevelType w:val="hybridMultilevel"/>
    <w:tmpl w:val="488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7303F7"/>
    <w:multiLevelType w:val="hybridMultilevel"/>
    <w:tmpl w:val="B45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F33E5D"/>
    <w:multiLevelType w:val="hybridMultilevel"/>
    <w:tmpl w:val="62DA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3C8"/>
    <w:rsid w:val="000838A4"/>
    <w:rsid w:val="00187803"/>
    <w:rsid w:val="0019250B"/>
    <w:rsid w:val="00221326"/>
    <w:rsid w:val="003D3598"/>
    <w:rsid w:val="003E3F3D"/>
    <w:rsid w:val="00521133"/>
    <w:rsid w:val="005A0669"/>
    <w:rsid w:val="005A5E1D"/>
    <w:rsid w:val="00603966"/>
    <w:rsid w:val="00673556"/>
    <w:rsid w:val="006B36BA"/>
    <w:rsid w:val="006B50A3"/>
    <w:rsid w:val="006E11CE"/>
    <w:rsid w:val="006E7F1B"/>
    <w:rsid w:val="007113C8"/>
    <w:rsid w:val="00805414"/>
    <w:rsid w:val="0082640B"/>
    <w:rsid w:val="00831A6C"/>
    <w:rsid w:val="008736EA"/>
    <w:rsid w:val="008B2DA1"/>
    <w:rsid w:val="00952AAD"/>
    <w:rsid w:val="00984B5F"/>
    <w:rsid w:val="00A51FDD"/>
    <w:rsid w:val="00A74966"/>
    <w:rsid w:val="00AB0869"/>
    <w:rsid w:val="00BC295F"/>
    <w:rsid w:val="00C01475"/>
    <w:rsid w:val="00C077B4"/>
    <w:rsid w:val="00C1764D"/>
    <w:rsid w:val="00C55BB4"/>
    <w:rsid w:val="00E068B5"/>
    <w:rsid w:val="00E53641"/>
    <w:rsid w:val="00F02651"/>
    <w:rsid w:val="00F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C8"/>
    <w:pPr>
      <w:spacing w:after="120" w:line="264" w:lineRule="auto"/>
    </w:pPr>
    <w:rPr>
      <w:rFonts w:eastAsia="Times New Roman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113C8"/>
    <w:pPr>
      <w:ind w:left="720"/>
      <w:contextualSpacing/>
    </w:pPr>
  </w:style>
  <w:style w:type="table" w:styleId="a5">
    <w:name w:val="Table Grid"/>
    <w:basedOn w:val="a1"/>
    <w:uiPriority w:val="99"/>
    <w:rsid w:val="0071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838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3C9-5B06-475F-8CE7-E3E42A6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12</cp:revision>
  <cp:lastPrinted>2018-10-29T08:46:00Z</cp:lastPrinted>
  <dcterms:created xsi:type="dcterms:W3CDTF">2018-01-16T09:18:00Z</dcterms:created>
  <dcterms:modified xsi:type="dcterms:W3CDTF">2019-04-19T08:25:00Z</dcterms:modified>
</cp:coreProperties>
</file>